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435B" w14:textId="3869EFDB" w:rsidR="00CE3B2E" w:rsidRDefault="00CE3B2E" w:rsidP="00ED797A">
      <w:pPr>
        <w:pStyle w:val="PlainText"/>
        <w:rPr>
          <w:rFonts w:ascii="Open Sans" w:hAnsi="Open Sans" w:cs="Open Sans"/>
          <w:sz w:val="36"/>
          <w:szCs w:val="36"/>
        </w:rPr>
      </w:pPr>
      <w:r>
        <w:rPr>
          <w:rFonts w:ascii="Open Sans" w:hAnsi="Open Sans" w:cs="Open Sans"/>
          <w:sz w:val="36"/>
          <w:szCs w:val="36"/>
        </w:rPr>
        <w:t>Office of Parliamentary Counsel</w:t>
      </w:r>
    </w:p>
    <w:p w14:paraId="12F16986" w14:textId="049B3C72" w:rsidR="00CE3B2E" w:rsidRDefault="00CE3B2E" w:rsidP="00ED797A">
      <w:pPr>
        <w:pStyle w:val="PlainText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List of correspondence files created between 1 July 2025 and 31 December 2025</w:t>
      </w:r>
    </w:p>
    <w:p w14:paraId="60966134" w14:textId="77777777" w:rsidR="00CE3B2E" w:rsidRDefault="00CE3B2E" w:rsidP="00ED797A">
      <w:pPr>
        <w:pStyle w:val="PlainText"/>
        <w:rPr>
          <w:rFonts w:ascii="Open Sans" w:hAnsi="Open Sans" w:cs="Open Sans"/>
          <w:sz w:val="28"/>
          <w:szCs w:val="28"/>
        </w:rPr>
      </w:pPr>
    </w:p>
    <w:p w14:paraId="3CA41520" w14:textId="0EB1776D" w:rsidR="00CE3B2E" w:rsidRDefault="00CE3B2E" w:rsidP="00ED797A">
      <w:pPr>
        <w:pStyle w:val="PlainText"/>
        <w:rPr>
          <w:rFonts w:ascii="Open Sans" w:hAnsi="Open Sans" w:cs="Open Sans"/>
          <w:b/>
          <w:bCs/>
          <w:i/>
          <w:iCs/>
          <w:sz w:val="28"/>
          <w:szCs w:val="28"/>
        </w:rPr>
      </w:pPr>
      <w:r>
        <w:rPr>
          <w:rFonts w:ascii="Open Sans" w:hAnsi="Open Sans" w:cs="Open Sans"/>
          <w:b/>
          <w:bCs/>
          <w:i/>
          <w:iCs/>
          <w:sz w:val="28"/>
          <w:szCs w:val="28"/>
        </w:rPr>
        <w:t>Files relating to legislative drafting</w:t>
      </w:r>
    </w:p>
    <w:tbl>
      <w:tblPr>
        <w:tblStyle w:val="TableGrid"/>
        <w:tblW w:w="9132" w:type="dxa"/>
        <w:tblLook w:val="04A0" w:firstRow="1" w:lastRow="0" w:firstColumn="1" w:lastColumn="0" w:noHBand="0" w:noVBand="1"/>
      </w:tblPr>
      <w:tblGrid>
        <w:gridCol w:w="1138"/>
        <w:gridCol w:w="6654"/>
        <w:gridCol w:w="9"/>
        <w:gridCol w:w="1322"/>
        <w:gridCol w:w="9"/>
      </w:tblGrid>
      <w:tr w:rsidR="0031150B" w:rsidRPr="00AA2CA7" w14:paraId="295D9E00" w14:textId="77777777" w:rsidTr="00E323B0">
        <w:tc>
          <w:tcPr>
            <w:tcW w:w="1138" w:type="dxa"/>
          </w:tcPr>
          <w:p w14:paraId="4F4A804F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Record Number</w:t>
            </w:r>
          </w:p>
        </w:tc>
        <w:tc>
          <w:tcPr>
            <w:tcW w:w="6663" w:type="dxa"/>
            <w:gridSpan w:val="2"/>
          </w:tcPr>
          <w:p w14:paraId="78292EBD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Title</w:t>
            </w:r>
          </w:p>
        </w:tc>
        <w:tc>
          <w:tcPr>
            <w:tcW w:w="1331" w:type="dxa"/>
            <w:gridSpan w:val="2"/>
          </w:tcPr>
          <w:p w14:paraId="5EF2F2E8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Date Created</w:t>
            </w:r>
          </w:p>
        </w:tc>
      </w:tr>
      <w:tr w:rsidR="0031150B" w:rsidRPr="00664BE5" w14:paraId="02164EC7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4CE3F284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BF25/80</w:t>
            </w:r>
          </w:p>
        </w:tc>
        <w:tc>
          <w:tcPr>
            <w:tcW w:w="6654" w:type="dxa"/>
          </w:tcPr>
          <w:p w14:paraId="5FDBA15F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Treasury Laws Amendment (Supporting Choice in Superannuation and Other Measures) Bill 2025</w:t>
            </w:r>
          </w:p>
        </w:tc>
        <w:tc>
          <w:tcPr>
            <w:tcW w:w="1331" w:type="dxa"/>
            <w:gridSpan w:val="2"/>
          </w:tcPr>
          <w:p w14:paraId="07CA972D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02/07/2025 </w:t>
            </w:r>
          </w:p>
        </w:tc>
      </w:tr>
      <w:tr w:rsidR="0031150B" w:rsidRPr="00664BE5" w14:paraId="491A43DA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2CD8C8F7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BF25/81</w:t>
            </w:r>
          </w:p>
        </w:tc>
        <w:tc>
          <w:tcPr>
            <w:tcW w:w="6654" w:type="dxa"/>
          </w:tcPr>
          <w:p w14:paraId="13A266B4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Treasury Laws Amendment (Genetic Testing Protections in Life Insurance and Other Measures) Bill 2025</w:t>
            </w:r>
          </w:p>
        </w:tc>
        <w:tc>
          <w:tcPr>
            <w:tcW w:w="1331" w:type="dxa"/>
            <w:gridSpan w:val="2"/>
          </w:tcPr>
          <w:p w14:paraId="584ACFFF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02/07/2025 </w:t>
            </w:r>
          </w:p>
        </w:tc>
      </w:tr>
      <w:tr w:rsidR="0031150B" w:rsidRPr="00664BE5" w14:paraId="7FFAB84C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15255EFD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BF25/83</w:t>
            </w:r>
          </w:p>
        </w:tc>
        <w:tc>
          <w:tcPr>
            <w:tcW w:w="6654" w:type="dxa"/>
          </w:tcPr>
          <w:p w14:paraId="55B9BC14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Early Childhood Education and Care (Strengthening Regulation of Early Education) Bill 2025</w:t>
            </w:r>
          </w:p>
        </w:tc>
        <w:tc>
          <w:tcPr>
            <w:tcW w:w="1331" w:type="dxa"/>
            <w:gridSpan w:val="2"/>
          </w:tcPr>
          <w:p w14:paraId="51713B3F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03/07/2025 </w:t>
            </w:r>
          </w:p>
        </w:tc>
      </w:tr>
      <w:tr w:rsidR="0031150B" w:rsidRPr="00664BE5" w14:paraId="71563394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507D48B3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BF25/84</w:t>
            </w:r>
          </w:p>
        </w:tc>
        <w:tc>
          <w:tcPr>
            <w:tcW w:w="6654" w:type="dxa"/>
          </w:tcPr>
          <w:p w14:paraId="715AD610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Appropriation (Parliamentary Departments) Bill (No. 1) 2025-2026</w:t>
            </w:r>
          </w:p>
        </w:tc>
        <w:tc>
          <w:tcPr>
            <w:tcW w:w="1331" w:type="dxa"/>
            <w:gridSpan w:val="2"/>
          </w:tcPr>
          <w:p w14:paraId="44D31840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07/07/2025 </w:t>
            </w:r>
          </w:p>
        </w:tc>
      </w:tr>
      <w:tr w:rsidR="0031150B" w:rsidRPr="00664BE5" w14:paraId="2516B6EB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130596ED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BF25/85</w:t>
            </w:r>
          </w:p>
        </w:tc>
        <w:tc>
          <w:tcPr>
            <w:tcW w:w="6654" w:type="dxa"/>
          </w:tcPr>
          <w:p w14:paraId="587BB3C6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Appropriation Bill (No. 1) 2025-2026</w:t>
            </w:r>
          </w:p>
        </w:tc>
        <w:tc>
          <w:tcPr>
            <w:tcW w:w="1331" w:type="dxa"/>
            <w:gridSpan w:val="2"/>
          </w:tcPr>
          <w:p w14:paraId="1CAC9D2E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07/07/2025 </w:t>
            </w:r>
          </w:p>
        </w:tc>
      </w:tr>
      <w:tr w:rsidR="0031150B" w:rsidRPr="00664BE5" w14:paraId="42DF0FC4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73741A9A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BF25/86</w:t>
            </w:r>
          </w:p>
        </w:tc>
        <w:tc>
          <w:tcPr>
            <w:tcW w:w="6654" w:type="dxa"/>
          </w:tcPr>
          <w:p w14:paraId="482D7FDA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Appropriation Bill (No. 2) 2025-2026</w:t>
            </w:r>
          </w:p>
        </w:tc>
        <w:tc>
          <w:tcPr>
            <w:tcW w:w="1331" w:type="dxa"/>
            <w:gridSpan w:val="2"/>
          </w:tcPr>
          <w:p w14:paraId="148EBC6B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07/07/2025 </w:t>
            </w:r>
          </w:p>
        </w:tc>
      </w:tr>
      <w:tr w:rsidR="0031150B" w:rsidRPr="00664BE5" w14:paraId="46D1A963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18A01864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BF25/90</w:t>
            </w:r>
          </w:p>
        </w:tc>
        <w:tc>
          <w:tcPr>
            <w:tcW w:w="6654" w:type="dxa"/>
          </w:tcPr>
          <w:p w14:paraId="50D475AA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Environment Protection and Biodiversity Conservation (Restoration Charge Imposition) Bill 2025</w:t>
            </w:r>
          </w:p>
        </w:tc>
        <w:tc>
          <w:tcPr>
            <w:tcW w:w="1331" w:type="dxa"/>
            <w:gridSpan w:val="2"/>
          </w:tcPr>
          <w:p w14:paraId="01B2E396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29/07/2025 </w:t>
            </w:r>
          </w:p>
        </w:tc>
      </w:tr>
      <w:tr w:rsidR="0031150B" w:rsidRPr="00664BE5" w14:paraId="6B61443D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745C2823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BF25/91</w:t>
            </w:r>
          </w:p>
        </w:tc>
        <w:tc>
          <w:tcPr>
            <w:tcW w:w="6654" w:type="dxa"/>
          </w:tcPr>
          <w:p w14:paraId="0E7CAA26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Telecommunications Legislation Amendment (Triple Zero Custodian and Emergency Calling Powers) Bill 2025</w:t>
            </w:r>
          </w:p>
        </w:tc>
        <w:tc>
          <w:tcPr>
            <w:tcW w:w="1331" w:type="dxa"/>
            <w:gridSpan w:val="2"/>
          </w:tcPr>
          <w:p w14:paraId="5F9828C7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29/07/2025 </w:t>
            </w:r>
          </w:p>
        </w:tc>
      </w:tr>
      <w:tr w:rsidR="0031150B" w:rsidRPr="00664BE5" w14:paraId="2B44D6AF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0D83D239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BF25/92</w:t>
            </w:r>
          </w:p>
        </w:tc>
        <w:tc>
          <w:tcPr>
            <w:tcW w:w="6654" w:type="dxa"/>
          </w:tcPr>
          <w:p w14:paraId="15248424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Health Legislation Amendment (Prescribing of Pharmaceutical Benefits) Bill 2025</w:t>
            </w:r>
          </w:p>
        </w:tc>
        <w:tc>
          <w:tcPr>
            <w:tcW w:w="1331" w:type="dxa"/>
            <w:gridSpan w:val="2"/>
          </w:tcPr>
          <w:p w14:paraId="34EE0BBB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30/07/2025 </w:t>
            </w:r>
          </w:p>
        </w:tc>
      </w:tr>
      <w:tr w:rsidR="0031150B" w:rsidRPr="00664BE5" w14:paraId="2914FC7F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0AECB193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BF25/93</w:t>
            </w:r>
          </w:p>
        </w:tc>
        <w:tc>
          <w:tcPr>
            <w:tcW w:w="6654" w:type="dxa"/>
          </w:tcPr>
          <w:p w14:paraId="3564F825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Treasury Laws Amendment (Payday Superannuation) Bill 2025</w:t>
            </w:r>
          </w:p>
        </w:tc>
        <w:tc>
          <w:tcPr>
            <w:tcW w:w="1331" w:type="dxa"/>
            <w:gridSpan w:val="2"/>
          </w:tcPr>
          <w:p w14:paraId="7D906F91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04/08/2025 </w:t>
            </w:r>
          </w:p>
        </w:tc>
      </w:tr>
      <w:tr w:rsidR="0031150B" w:rsidRPr="00664BE5" w14:paraId="69434D0F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2527607E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BF25/94</w:t>
            </w:r>
          </w:p>
        </w:tc>
        <w:tc>
          <w:tcPr>
            <w:tcW w:w="6654" w:type="dxa"/>
          </w:tcPr>
          <w:p w14:paraId="72AD78C5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Home Affairs Legislation Amendment (2025 Measures No. 2) Bill 2025</w:t>
            </w:r>
          </w:p>
        </w:tc>
        <w:tc>
          <w:tcPr>
            <w:tcW w:w="1331" w:type="dxa"/>
            <w:gridSpan w:val="2"/>
          </w:tcPr>
          <w:p w14:paraId="03FF03D9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14/08/2025 </w:t>
            </w:r>
          </w:p>
        </w:tc>
      </w:tr>
      <w:tr w:rsidR="0031150B" w:rsidRPr="00664BE5" w14:paraId="57B79A46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55F01F40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BF25/95</w:t>
            </w:r>
          </w:p>
        </w:tc>
        <w:tc>
          <w:tcPr>
            <w:tcW w:w="6654" w:type="dxa"/>
          </w:tcPr>
          <w:p w14:paraId="77EBBC2E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Customs Tariff Amendment (Geelong Treaty Implementation) Bill 2025</w:t>
            </w:r>
          </w:p>
        </w:tc>
        <w:tc>
          <w:tcPr>
            <w:tcW w:w="1331" w:type="dxa"/>
            <w:gridSpan w:val="2"/>
          </w:tcPr>
          <w:p w14:paraId="299F1A10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14/08/2025</w:t>
            </w:r>
          </w:p>
        </w:tc>
      </w:tr>
      <w:tr w:rsidR="0031150B" w:rsidRPr="00664BE5" w14:paraId="614D5587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62C285CC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BF25/97</w:t>
            </w:r>
          </w:p>
        </w:tc>
        <w:tc>
          <w:tcPr>
            <w:tcW w:w="6654" w:type="dxa"/>
          </w:tcPr>
          <w:p w14:paraId="5B93E15D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Environment Protection and Biodiversity Conservation (General Charges Imposition) Bill 2025</w:t>
            </w:r>
          </w:p>
        </w:tc>
        <w:tc>
          <w:tcPr>
            <w:tcW w:w="1331" w:type="dxa"/>
            <w:gridSpan w:val="2"/>
          </w:tcPr>
          <w:p w14:paraId="53398919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21/08/2025 </w:t>
            </w:r>
          </w:p>
        </w:tc>
      </w:tr>
      <w:tr w:rsidR="0031150B" w:rsidRPr="00664BE5" w14:paraId="1E6C96EA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6ED706E3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BF25/98</w:t>
            </w:r>
          </w:p>
        </w:tc>
        <w:tc>
          <w:tcPr>
            <w:tcW w:w="6654" w:type="dxa"/>
          </w:tcPr>
          <w:p w14:paraId="4A30336B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Environment Protection and Biodiversity Conservation (Customs Charges Imposition) Bill 2025</w:t>
            </w:r>
          </w:p>
        </w:tc>
        <w:tc>
          <w:tcPr>
            <w:tcW w:w="1331" w:type="dxa"/>
            <w:gridSpan w:val="2"/>
          </w:tcPr>
          <w:p w14:paraId="36315A93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21/08/2025 </w:t>
            </w:r>
          </w:p>
        </w:tc>
      </w:tr>
      <w:tr w:rsidR="0031150B" w:rsidRPr="00664BE5" w14:paraId="41BFAF65" w14:textId="77777777" w:rsidTr="00E323B0">
        <w:trPr>
          <w:gridAfter w:val="1"/>
          <w:wAfter w:w="9" w:type="dxa"/>
        </w:trPr>
        <w:tc>
          <w:tcPr>
            <w:tcW w:w="1138" w:type="dxa"/>
          </w:tcPr>
          <w:p w14:paraId="46E65CDC" w14:textId="77777777" w:rsidR="0031150B" w:rsidRPr="00664BE5" w:rsidRDefault="4D976D05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BF25/99</w:t>
            </w:r>
          </w:p>
        </w:tc>
        <w:tc>
          <w:tcPr>
            <w:tcW w:w="6654" w:type="dxa"/>
          </w:tcPr>
          <w:p w14:paraId="0E853333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Home Affairs Legislation Amendment (2025 Measures No. 2) Bill 2025</w:t>
            </w:r>
          </w:p>
        </w:tc>
        <w:tc>
          <w:tcPr>
            <w:tcW w:w="1331" w:type="dxa"/>
            <w:gridSpan w:val="2"/>
          </w:tcPr>
          <w:p w14:paraId="2709E5C0" w14:textId="77777777" w:rsidR="0031150B" w:rsidRPr="00664BE5" w:rsidRDefault="4D976D05" w:rsidP="00582E93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25/08/2025 </w:t>
            </w:r>
          </w:p>
        </w:tc>
      </w:tr>
      <w:tr w:rsidR="00977010" w:rsidRPr="00AA2CA7" w14:paraId="1E5395FC" w14:textId="77777777" w:rsidTr="00E323B0">
        <w:tc>
          <w:tcPr>
            <w:tcW w:w="1138" w:type="dxa"/>
          </w:tcPr>
          <w:p w14:paraId="0F49763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BF25/100</w:t>
            </w:r>
          </w:p>
        </w:tc>
        <w:tc>
          <w:tcPr>
            <w:tcW w:w="6663" w:type="dxa"/>
            <w:gridSpan w:val="2"/>
          </w:tcPr>
          <w:p w14:paraId="10497E0B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Criminal Code Amendment (State Sponsors of Terrorism) Bill 2025</w:t>
            </w:r>
          </w:p>
        </w:tc>
        <w:tc>
          <w:tcPr>
            <w:tcW w:w="1331" w:type="dxa"/>
            <w:gridSpan w:val="2"/>
          </w:tcPr>
          <w:p w14:paraId="6E751FD8" w14:textId="09C3BFC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01/09/2025 </w:t>
            </w:r>
          </w:p>
        </w:tc>
      </w:tr>
      <w:tr w:rsidR="00977010" w:rsidRPr="00AA2CA7" w14:paraId="2D7092C3" w14:textId="77777777" w:rsidTr="00E323B0">
        <w:tc>
          <w:tcPr>
            <w:tcW w:w="1138" w:type="dxa"/>
          </w:tcPr>
          <w:p w14:paraId="07ADA96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BF25/101</w:t>
            </w:r>
          </w:p>
        </w:tc>
        <w:tc>
          <w:tcPr>
            <w:tcW w:w="6663" w:type="dxa"/>
            <w:gridSpan w:val="2"/>
          </w:tcPr>
          <w:p w14:paraId="2C48D1D9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Environment Protection and Biodiversity Conservation (Excise Charges Imposition) Bill 2025</w:t>
            </w:r>
          </w:p>
        </w:tc>
        <w:tc>
          <w:tcPr>
            <w:tcW w:w="1331" w:type="dxa"/>
            <w:gridSpan w:val="2"/>
          </w:tcPr>
          <w:p w14:paraId="00A74E39" w14:textId="35A0973F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11/09/2025 </w:t>
            </w:r>
          </w:p>
        </w:tc>
      </w:tr>
      <w:tr w:rsidR="00977010" w:rsidRPr="00AA2CA7" w14:paraId="6A2D97FF" w14:textId="77777777" w:rsidTr="00E323B0">
        <w:tc>
          <w:tcPr>
            <w:tcW w:w="1138" w:type="dxa"/>
          </w:tcPr>
          <w:p w14:paraId="13A3A8A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BF25/110</w:t>
            </w:r>
          </w:p>
        </w:tc>
        <w:tc>
          <w:tcPr>
            <w:tcW w:w="6663" w:type="dxa"/>
            <w:gridSpan w:val="2"/>
          </w:tcPr>
          <w:p w14:paraId="088A6E1C" w14:textId="5BD7BF4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Defence and Veterans Service Commissioner (Consequential and Transitional Provisions) Bill 2025</w:t>
            </w:r>
          </w:p>
        </w:tc>
        <w:tc>
          <w:tcPr>
            <w:tcW w:w="1331" w:type="dxa"/>
            <w:gridSpan w:val="2"/>
          </w:tcPr>
          <w:p w14:paraId="41AECE50" w14:textId="715DBFB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16/10/2025 </w:t>
            </w:r>
          </w:p>
        </w:tc>
      </w:tr>
      <w:tr w:rsidR="00977010" w:rsidRPr="00AA2CA7" w14:paraId="59791FD7" w14:textId="77777777" w:rsidTr="00E323B0">
        <w:tc>
          <w:tcPr>
            <w:tcW w:w="1138" w:type="dxa"/>
          </w:tcPr>
          <w:p w14:paraId="13000AE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BF25/121</w:t>
            </w:r>
          </w:p>
        </w:tc>
        <w:tc>
          <w:tcPr>
            <w:tcW w:w="6663" w:type="dxa"/>
            <w:gridSpan w:val="2"/>
          </w:tcPr>
          <w:p w14:paraId="03B03717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Corporations Amendment (Digital Assets Foundation) Bill 2025</w:t>
            </w:r>
          </w:p>
        </w:tc>
        <w:tc>
          <w:tcPr>
            <w:tcW w:w="1331" w:type="dxa"/>
            <w:gridSpan w:val="2"/>
          </w:tcPr>
          <w:p w14:paraId="1A3E0CAE" w14:textId="638A98B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11/11/2025 </w:t>
            </w:r>
          </w:p>
        </w:tc>
      </w:tr>
      <w:tr w:rsidR="00977010" w:rsidRPr="00AA2CA7" w14:paraId="698D2226" w14:textId="77777777" w:rsidTr="00E323B0">
        <w:tc>
          <w:tcPr>
            <w:tcW w:w="1138" w:type="dxa"/>
          </w:tcPr>
          <w:p w14:paraId="654A7BFC" w14:textId="1A180E24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IF25/190</w:t>
            </w:r>
          </w:p>
        </w:tc>
        <w:tc>
          <w:tcPr>
            <w:tcW w:w="6663" w:type="dxa"/>
            <w:gridSpan w:val="2"/>
          </w:tcPr>
          <w:p w14:paraId="75836CE7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Universities Accord (Student Support and Other Measures) Commencement Proclamation 2025</w:t>
            </w:r>
          </w:p>
        </w:tc>
        <w:tc>
          <w:tcPr>
            <w:tcW w:w="1331" w:type="dxa"/>
            <w:gridSpan w:val="2"/>
          </w:tcPr>
          <w:p w14:paraId="4DF5CB82" w14:textId="1CC840D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01/07/2025 </w:t>
            </w:r>
          </w:p>
        </w:tc>
      </w:tr>
      <w:tr w:rsidR="00977010" w:rsidRPr="00AA2CA7" w14:paraId="45D47D1C" w14:textId="77777777" w:rsidTr="00E323B0">
        <w:tc>
          <w:tcPr>
            <w:tcW w:w="1138" w:type="dxa"/>
          </w:tcPr>
          <w:p w14:paraId="4F5B2727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IF25/192</w:t>
            </w:r>
          </w:p>
        </w:tc>
        <w:tc>
          <w:tcPr>
            <w:tcW w:w="6663" w:type="dxa"/>
            <w:gridSpan w:val="2"/>
          </w:tcPr>
          <w:p w14:paraId="76F9EAF1" w14:textId="77777777" w:rsidR="00977010" w:rsidRPr="003134B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  <w:lang w:val="fr-CA"/>
              </w:rPr>
            </w:pPr>
            <w:r w:rsidRPr="003134B5">
              <w:rPr>
                <w:rFonts w:ascii="Open Sans" w:hAnsi="Open Sans" w:cs="Open Sans"/>
                <w:sz w:val="20"/>
                <w:szCs w:val="20"/>
                <w:lang w:val="fr-CA"/>
              </w:rPr>
              <w:t>Sydney Airport Demand Management Amendment Commencement Proclamation 2025</w:t>
            </w:r>
          </w:p>
        </w:tc>
        <w:tc>
          <w:tcPr>
            <w:tcW w:w="1331" w:type="dxa"/>
            <w:gridSpan w:val="2"/>
          </w:tcPr>
          <w:p w14:paraId="6CB70F57" w14:textId="35B9766A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04/07/2025 </w:t>
            </w:r>
          </w:p>
        </w:tc>
      </w:tr>
      <w:tr w:rsidR="00977010" w:rsidRPr="00AA2CA7" w14:paraId="28352A73" w14:textId="77777777" w:rsidTr="00E323B0">
        <w:tc>
          <w:tcPr>
            <w:tcW w:w="1138" w:type="dxa"/>
          </w:tcPr>
          <w:p w14:paraId="03D0626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IF25/193</w:t>
            </w:r>
          </w:p>
        </w:tc>
        <w:tc>
          <w:tcPr>
            <w:tcW w:w="6663" w:type="dxa"/>
            <w:gridSpan w:val="2"/>
          </w:tcPr>
          <w:p w14:paraId="6C5CE5D5" w14:textId="67CD951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Legislation (Deferral of Sunsetting</w:t>
            </w:r>
            <w:r w:rsidR="2652060D" w:rsidRPr="00664BE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664BE5">
              <w:rPr>
                <w:rFonts w:ascii="Open Sans" w:hAnsi="Open Sans" w:cs="Open Sans"/>
                <w:sz w:val="20"/>
                <w:szCs w:val="20"/>
              </w:rPr>
              <w:t>Bankruptcy Instruments) Certificate 2025</w:t>
            </w:r>
          </w:p>
        </w:tc>
        <w:tc>
          <w:tcPr>
            <w:tcW w:w="1331" w:type="dxa"/>
            <w:gridSpan w:val="2"/>
          </w:tcPr>
          <w:p w14:paraId="42EA0E58" w14:textId="27009A59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07/07/2025 </w:t>
            </w:r>
          </w:p>
        </w:tc>
      </w:tr>
      <w:tr w:rsidR="00977010" w:rsidRPr="00AA2CA7" w14:paraId="2DCBC4C6" w14:textId="77777777" w:rsidTr="00E323B0">
        <w:tc>
          <w:tcPr>
            <w:tcW w:w="1138" w:type="dxa"/>
          </w:tcPr>
          <w:p w14:paraId="7051885A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IF25/195</w:t>
            </w:r>
          </w:p>
        </w:tc>
        <w:tc>
          <w:tcPr>
            <w:tcW w:w="6663" w:type="dxa"/>
            <w:gridSpan w:val="2"/>
          </w:tcPr>
          <w:p w14:paraId="02E8E966" w14:textId="6EF14DD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Legislation (Deferral of Sunsetting</w:t>
            </w:r>
            <w:r w:rsidR="21AAB9E6" w:rsidRPr="00664BE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664BE5">
              <w:rPr>
                <w:rFonts w:ascii="Open Sans" w:hAnsi="Open Sans" w:cs="Open Sans"/>
                <w:sz w:val="20"/>
                <w:szCs w:val="20"/>
              </w:rPr>
              <w:t>Aged Care Instruments) Amendment Certificate 2025</w:t>
            </w:r>
          </w:p>
        </w:tc>
        <w:tc>
          <w:tcPr>
            <w:tcW w:w="1331" w:type="dxa"/>
            <w:gridSpan w:val="2"/>
          </w:tcPr>
          <w:p w14:paraId="3C4E958B" w14:textId="4CA871C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09/07/2025 </w:t>
            </w:r>
          </w:p>
        </w:tc>
      </w:tr>
      <w:tr w:rsidR="00977010" w:rsidRPr="00AA2CA7" w14:paraId="4A9911A5" w14:textId="77777777" w:rsidTr="00E323B0">
        <w:tc>
          <w:tcPr>
            <w:tcW w:w="1138" w:type="dxa"/>
          </w:tcPr>
          <w:p w14:paraId="30F20BC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lastRenderedPageBreak/>
              <w:t>IF25/200</w:t>
            </w:r>
          </w:p>
        </w:tc>
        <w:tc>
          <w:tcPr>
            <w:tcW w:w="6663" w:type="dxa"/>
            <w:gridSpan w:val="2"/>
          </w:tcPr>
          <w:p w14:paraId="50BBB9C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Income Tax Assessment (1997 Act) Amendment (Critical Minerals) Regulations 2025</w:t>
            </w:r>
          </w:p>
        </w:tc>
        <w:tc>
          <w:tcPr>
            <w:tcW w:w="1331" w:type="dxa"/>
            <w:gridSpan w:val="2"/>
          </w:tcPr>
          <w:p w14:paraId="4CD2B5E6" w14:textId="1864B7C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14/07/2025 </w:t>
            </w:r>
          </w:p>
        </w:tc>
      </w:tr>
      <w:tr w:rsidR="00977010" w:rsidRPr="00AA2CA7" w14:paraId="528D6C56" w14:textId="77777777" w:rsidTr="00E323B0">
        <w:tc>
          <w:tcPr>
            <w:tcW w:w="1138" w:type="dxa"/>
          </w:tcPr>
          <w:p w14:paraId="6D46BFA7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IF25/201</w:t>
            </w:r>
          </w:p>
        </w:tc>
        <w:tc>
          <w:tcPr>
            <w:tcW w:w="6663" w:type="dxa"/>
            <w:gridSpan w:val="2"/>
          </w:tcPr>
          <w:p w14:paraId="4E336C44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Food Standards Australia New Zealand Amendment (Charges) Regulations 2025</w:t>
            </w:r>
          </w:p>
        </w:tc>
        <w:tc>
          <w:tcPr>
            <w:tcW w:w="1331" w:type="dxa"/>
            <w:gridSpan w:val="2"/>
          </w:tcPr>
          <w:p w14:paraId="25CD5D9F" w14:textId="6AE9FE5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14/07/2025 </w:t>
            </w:r>
          </w:p>
        </w:tc>
      </w:tr>
      <w:tr w:rsidR="00977010" w:rsidRPr="00AA2CA7" w14:paraId="74B6D6DE" w14:textId="77777777" w:rsidTr="00E323B0">
        <w:tc>
          <w:tcPr>
            <w:tcW w:w="1138" w:type="dxa"/>
          </w:tcPr>
          <w:p w14:paraId="1681F556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IF25/202</w:t>
            </w:r>
          </w:p>
        </w:tc>
        <w:tc>
          <w:tcPr>
            <w:tcW w:w="6663" w:type="dxa"/>
            <w:gridSpan w:val="2"/>
          </w:tcPr>
          <w:p w14:paraId="12ADB2C5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Health Insurance Legislation Amendment (2025 Measures No. 3) Regulations 2025</w:t>
            </w:r>
          </w:p>
        </w:tc>
        <w:tc>
          <w:tcPr>
            <w:tcW w:w="1331" w:type="dxa"/>
            <w:gridSpan w:val="2"/>
          </w:tcPr>
          <w:p w14:paraId="2CAFF0D5" w14:textId="2DCF3549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14/07/2025 </w:t>
            </w:r>
          </w:p>
        </w:tc>
      </w:tr>
      <w:tr w:rsidR="00977010" w:rsidRPr="00AA2CA7" w14:paraId="7B2DBADC" w14:textId="77777777" w:rsidTr="00E323B0">
        <w:tc>
          <w:tcPr>
            <w:tcW w:w="1138" w:type="dxa"/>
          </w:tcPr>
          <w:p w14:paraId="255E0B65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IF25/203</w:t>
            </w:r>
          </w:p>
        </w:tc>
        <w:tc>
          <w:tcPr>
            <w:tcW w:w="6663" w:type="dxa"/>
            <w:gridSpan w:val="2"/>
          </w:tcPr>
          <w:p w14:paraId="23E7E83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Excise Amendment (Remission Increase for Distillers and Brewers) Regulations 2025</w:t>
            </w:r>
          </w:p>
        </w:tc>
        <w:tc>
          <w:tcPr>
            <w:tcW w:w="1331" w:type="dxa"/>
            <w:gridSpan w:val="2"/>
          </w:tcPr>
          <w:p w14:paraId="12C3C372" w14:textId="013BF7BB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15/07/2025 </w:t>
            </w:r>
          </w:p>
        </w:tc>
      </w:tr>
      <w:tr w:rsidR="00977010" w:rsidRPr="00AA2CA7" w14:paraId="09244476" w14:textId="77777777" w:rsidTr="00E323B0">
        <w:tc>
          <w:tcPr>
            <w:tcW w:w="1138" w:type="dxa"/>
          </w:tcPr>
          <w:p w14:paraId="246690F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IF25/204</w:t>
            </w:r>
          </w:p>
        </w:tc>
        <w:tc>
          <w:tcPr>
            <w:tcW w:w="6663" w:type="dxa"/>
            <w:gridSpan w:val="2"/>
          </w:tcPr>
          <w:p w14:paraId="0DD353AE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Customs (United Arab Emirates Rules of Origin) Regulations 2025</w:t>
            </w:r>
          </w:p>
        </w:tc>
        <w:tc>
          <w:tcPr>
            <w:tcW w:w="1331" w:type="dxa"/>
            <w:gridSpan w:val="2"/>
          </w:tcPr>
          <w:p w14:paraId="7F3E03C9" w14:textId="749B7BF9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16/07/2025 </w:t>
            </w:r>
          </w:p>
        </w:tc>
      </w:tr>
      <w:tr w:rsidR="00977010" w:rsidRPr="00AA2CA7" w14:paraId="5301AA8B" w14:textId="77777777" w:rsidTr="00E323B0">
        <w:tc>
          <w:tcPr>
            <w:tcW w:w="1138" w:type="dxa"/>
          </w:tcPr>
          <w:p w14:paraId="4F6321E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IF25/205</w:t>
            </w:r>
          </w:p>
        </w:tc>
        <w:tc>
          <w:tcPr>
            <w:tcW w:w="6663" w:type="dxa"/>
            <w:gridSpan w:val="2"/>
          </w:tcPr>
          <w:p w14:paraId="2917ABB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Customs (International Obligations) Amendment (Australia-United Arab Emirates Comprehensive Economic Partnership Agreement Implementation) Regulations 2025</w:t>
            </w:r>
          </w:p>
        </w:tc>
        <w:tc>
          <w:tcPr>
            <w:tcW w:w="1331" w:type="dxa"/>
            <w:gridSpan w:val="2"/>
          </w:tcPr>
          <w:p w14:paraId="0C23C322" w14:textId="0BF004C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16/07/2025 </w:t>
            </w:r>
          </w:p>
        </w:tc>
      </w:tr>
      <w:tr w:rsidR="00977010" w:rsidRPr="00AA2CA7" w14:paraId="6CBDD44C" w14:textId="77777777" w:rsidTr="00E323B0">
        <w:trPr>
          <w:trHeight w:val="555"/>
        </w:trPr>
        <w:tc>
          <w:tcPr>
            <w:tcW w:w="1138" w:type="dxa"/>
          </w:tcPr>
          <w:p w14:paraId="40C6377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IF25/208</w:t>
            </w:r>
          </w:p>
        </w:tc>
        <w:tc>
          <w:tcPr>
            <w:tcW w:w="6663" w:type="dxa"/>
            <w:gridSpan w:val="2"/>
          </w:tcPr>
          <w:p w14:paraId="0F498ED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Privacy Regulations 2025</w:t>
            </w:r>
          </w:p>
        </w:tc>
        <w:tc>
          <w:tcPr>
            <w:tcW w:w="1331" w:type="dxa"/>
            <w:gridSpan w:val="2"/>
          </w:tcPr>
          <w:p w14:paraId="13F9AF11" w14:textId="77B4048B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17/07/2025 </w:t>
            </w:r>
          </w:p>
        </w:tc>
      </w:tr>
      <w:tr w:rsidR="00977010" w:rsidRPr="00AA2CA7" w14:paraId="2940FC28" w14:textId="77777777" w:rsidTr="00E323B0">
        <w:tc>
          <w:tcPr>
            <w:tcW w:w="1138" w:type="dxa"/>
          </w:tcPr>
          <w:p w14:paraId="49865F7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IF25/209</w:t>
            </w:r>
          </w:p>
        </w:tc>
        <w:tc>
          <w:tcPr>
            <w:tcW w:w="6663" w:type="dxa"/>
            <w:gridSpan w:val="2"/>
          </w:tcPr>
          <w:p w14:paraId="430A5697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Fair Work Amendment (Fixed Term Contracts) Regulations 2025</w:t>
            </w:r>
          </w:p>
        </w:tc>
        <w:tc>
          <w:tcPr>
            <w:tcW w:w="1331" w:type="dxa"/>
            <w:gridSpan w:val="2"/>
          </w:tcPr>
          <w:p w14:paraId="7EA8B552" w14:textId="501F38AA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18/07/2025 </w:t>
            </w:r>
          </w:p>
        </w:tc>
      </w:tr>
      <w:tr w:rsidR="00977010" w:rsidRPr="00AA2CA7" w14:paraId="0B803736" w14:textId="77777777" w:rsidTr="00E323B0">
        <w:tc>
          <w:tcPr>
            <w:tcW w:w="1138" w:type="dxa"/>
          </w:tcPr>
          <w:p w14:paraId="3D165DA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IF25/210</w:t>
            </w:r>
          </w:p>
        </w:tc>
        <w:tc>
          <w:tcPr>
            <w:tcW w:w="6663" w:type="dxa"/>
            <w:gridSpan w:val="2"/>
          </w:tcPr>
          <w:p w14:paraId="1E12ADD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Regional Investment Corporation Legislation Amendment (Interest Rates) Instrument 2025</w:t>
            </w:r>
          </w:p>
        </w:tc>
        <w:tc>
          <w:tcPr>
            <w:tcW w:w="1331" w:type="dxa"/>
            <w:gridSpan w:val="2"/>
          </w:tcPr>
          <w:p w14:paraId="4DA3444E" w14:textId="58CDA87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18/07/2025 </w:t>
            </w:r>
          </w:p>
        </w:tc>
      </w:tr>
      <w:tr w:rsidR="00977010" w:rsidRPr="00AA2CA7" w14:paraId="48BCEF1F" w14:textId="77777777" w:rsidTr="00E323B0">
        <w:tc>
          <w:tcPr>
            <w:tcW w:w="1138" w:type="dxa"/>
          </w:tcPr>
          <w:p w14:paraId="50D2C20C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IF25/211</w:t>
            </w:r>
          </w:p>
        </w:tc>
        <w:tc>
          <w:tcPr>
            <w:tcW w:w="6663" w:type="dxa"/>
            <w:gridSpan w:val="2"/>
          </w:tcPr>
          <w:p w14:paraId="406B1F60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Health Insurance (Share by Default) Rules 2025</w:t>
            </w:r>
          </w:p>
        </w:tc>
        <w:tc>
          <w:tcPr>
            <w:tcW w:w="1331" w:type="dxa"/>
            <w:gridSpan w:val="2"/>
          </w:tcPr>
          <w:p w14:paraId="689F779F" w14:textId="5399DD98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21/07/2025 </w:t>
            </w:r>
          </w:p>
        </w:tc>
      </w:tr>
      <w:tr w:rsidR="00977010" w:rsidRPr="00AA2CA7" w14:paraId="150D5B9B" w14:textId="77777777" w:rsidTr="00E323B0">
        <w:tc>
          <w:tcPr>
            <w:tcW w:w="1138" w:type="dxa"/>
          </w:tcPr>
          <w:p w14:paraId="132E425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IF25/212</w:t>
            </w:r>
          </w:p>
        </w:tc>
        <w:tc>
          <w:tcPr>
            <w:tcW w:w="6663" w:type="dxa"/>
            <w:gridSpan w:val="2"/>
          </w:tcPr>
          <w:p w14:paraId="70B4DC4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My Health Record (Share by Default) Rules 2025</w:t>
            </w:r>
          </w:p>
        </w:tc>
        <w:tc>
          <w:tcPr>
            <w:tcW w:w="1331" w:type="dxa"/>
            <w:gridSpan w:val="2"/>
          </w:tcPr>
          <w:p w14:paraId="6573583F" w14:textId="50D6F51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21/07/2025 </w:t>
            </w:r>
          </w:p>
        </w:tc>
      </w:tr>
      <w:tr w:rsidR="00977010" w:rsidRPr="00AA2CA7" w14:paraId="2CD2B049" w14:textId="77777777" w:rsidTr="00E323B0">
        <w:tc>
          <w:tcPr>
            <w:tcW w:w="1138" w:type="dxa"/>
          </w:tcPr>
          <w:p w14:paraId="10AE182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IF25/214</w:t>
            </w:r>
          </w:p>
        </w:tc>
        <w:tc>
          <w:tcPr>
            <w:tcW w:w="6663" w:type="dxa"/>
            <w:gridSpan w:val="2"/>
          </w:tcPr>
          <w:p w14:paraId="01E0DFB2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Defence Amendment (Counter-UXS Measures) Regulations 2025</w:t>
            </w:r>
          </w:p>
        </w:tc>
        <w:tc>
          <w:tcPr>
            <w:tcW w:w="1331" w:type="dxa"/>
            <w:gridSpan w:val="2"/>
          </w:tcPr>
          <w:p w14:paraId="2AF24F23" w14:textId="37FF3394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22/07/2025 </w:t>
            </w:r>
          </w:p>
        </w:tc>
      </w:tr>
      <w:tr w:rsidR="00977010" w:rsidRPr="00AA2CA7" w14:paraId="507039B6" w14:textId="77777777" w:rsidTr="00E323B0">
        <w:tc>
          <w:tcPr>
            <w:tcW w:w="1138" w:type="dxa"/>
          </w:tcPr>
          <w:p w14:paraId="13FDD3C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IF25/216</w:t>
            </w:r>
          </w:p>
        </w:tc>
        <w:tc>
          <w:tcPr>
            <w:tcW w:w="6663" w:type="dxa"/>
            <w:gridSpan w:val="2"/>
          </w:tcPr>
          <w:p w14:paraId="0BB34D2C" w14:textId="450461E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(Health, Disability and Ageing Measures No. 3) Regulations 2025</w:t>
            </w:r>
          </w:p>
        </w:tc>
        <w:tc>
          <w:tcPr>
            <w:tcW w:w="1331" w:type="dxa"/>
            <w:gridSpan w:val="2"/>
          </w:tcPr>
          <w:p w14:paraId="78A44176" w14:textId="27F58DC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22/07/2025 </w:t>
            </w:r>
          </w:p>
        </w:tc>
      </w:tr>
      <w:tr w:rsidR="00977010" w:rsidRPr="00AA2CA7" w14:paraId="648DEA36" w14:textId="77777777" w:rsidTr="00E323B0">
        <w:tc>
          <w:tcPr>
            <w:tcW w:w="1138" w:type="dxa"/>
          </w:tcPr>
          <w:p w14:paraId="7C62E00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IF25/217</w:t>
            </w:r>
          </w:p>
        </w:tc>
        <w:tc>
          <w:tcPr>
            <w:tcW w:w="6663" w:type="dxa"/>
            <w:gridSpan w:val="2"/>
          </w:tcPr>
          <w:p w14:paraId="7839F98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Competition and Consumer (Industry Codes—Franchising) Amendment (Franchise Disclosure Register) Regulations 2025</w:t>
            </w:r>
          </w:p>
        </w:tc>
        <w:tc>
          <w:tcPr>
            <w:tcW w:w="1331" w:type="dxa"/>
            <w:gridSpan w:val="2"/>
          </w:tcPr>
          <w:p w14:paraId="6326DA34" w14:textId="124C7FC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23/07/2025 </w:t>
            </w:r>
          </w:p>
        </w:tc>
      </w:tr>
      <w:tr w:rsidR="00977010" w:rsidRPr="00AA2CA7" w14:paraId="41C0964E" w14:textId="77777777" w:rsidTr="00E323B0">
        <w:tc>
          <w:tcPr>
            <w:tcW w:w="1138" w:type="dxa"/>
          </w:tcPr>
          <w:p w14:paraId="335EF3F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IF25/218</w:t>
            </w:r>
          </w:p>
        </w:tc>
        <w:tc>
          <w:tcPr>
            <w:tcW w:w="6663" w:type="dxa"/>
            <w:gridSpan w:val="2"/>
          </w:tcPr>
          <w:p w14:paraId="5CC2C045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AusCheck Amendment (Global Entry Program) Regulations 2025</w:t>
            </w:r>
          </w:p>
        </w:tc>
        <w:tc>
          <w:tcPr>
            <w:tcW w:w="1331" w:type="dxa"/>
            <w:gridSpan w:val="2"/>
          </w:tcPr>
          <w:p w14:paraId="3656F9F9" w14:textId="1BCDEA0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23/07/2025</w:t>
            </w:r>
          </w:p>
        </w:tc>
      </w:tr>
      <w:tr w:rsidR="00977010" w:rsidRPr="00AA2CA7" w14:paraId="1B76A3DC" w14:textId="77777777" w:rsidTr="00E323B0">
        <w:tc>
          <w:tcPr>
            <w:tcW w:w="1138" w:type="dxa"/>
          </w:tcPr>
          <w:p w14:paraId="1A37C3FD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IF25/222</w:t>
            </w:r>
          </w:p>
        </w:tc>
        <w:tc>
          <w:tcPr>
            <w:tcW w:w="6663" w:type="dxa"/>
            <w:gridSpan w:val="2"/>
          </w:tcPr>
          <w:p w14:paraId="68667595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Treasury Laws Amendment (Help to Buy Exemptions) Regulations 2025</w:t>
            </w:r>
          </w:p>
        </w:tc>
        <w:tc>
          <w:tcPr>
            <w:tcW w:w="1331" w:type="dxa"/>
            <w:gridSpan w:val="2"/>
          </w:tcPr>
          <w:p w14:paraId="3DB9C991" w14:textId="0175711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25/07/2025 </w:t>
            </w:r>
          </w:p>
        </w:tc>
      </w:tr>
      <w:tr w:rsidR="00977010" w:rsidRPr="00AA2CA7" w14:paraId="291FD863" w14:textId="77777777" w:rsidTr="00E323B0">
        <w:tc>
          <w:tcPr>
            <w:tcW w:w="1138" w:type="dxa"/>
          </w:tcPr>
          <w:p w14:paraId="3178DCC7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IF25/223</w:t>
            </w:r>
          </w:p>
        </w:tc>
        <w:tc>
          <w:tcPr>
            <w:tcW w:w="6663" w:type="dxa"/>
            <w:gridSpan w:val="2"/>
          </w:tcPr>
          <w:p w14:paraId="04BA9E6E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Migration Amendment (Personal Identifiers) Regulations 2025</w:t>
            </w:r>
          </w:p>
        </w:tc>
        <w:tc>
          <w:tcPr>
            <w:tcW w:w="1331" w:type="dxa"/>
            <w:gridSpan w:val="2"/>
          </w:tcPr>
          <w:p w14:paraId="065C972A" w14:textId="117F779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28/07/2025 </w:t>
            </w:r>
          </w:p>
        </w:tc>
      </w:tr>
      <w:tr w:rsidR="00977010" w:rsidRPr="00AA2CA7" w14:paraId="4220908B" w14:textId="77777777" w:rsidTr="00E323B0">
        <w:tc>
          <w:tcPr>
            <w:tcW w:w="1138" w:type="dxa"/>
          </w:tcPr>
          <w:p w14:paraId="45BD154C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IF25/224</w:t>
            </w:r>
          </w:p>
        </w:tc>
        <w:tc>
          <w:tcPr>
            <w:tcW w:w="6663" w:type="dxa"/>
            <w:gridSpan w:val="2"/>
          </w:tcPr>
          <w:p w14:paraId="01E6DB75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Administrative Review Tribunal (Consequential and Transitional Provisions No. 1) Amendment Rules (No. 2) 2025</w:t>
            </w:r>
          </w:p>
        </w:tc>
        <w:tc>
          <w:tcPr>
            <w:tcW w:w="1331" w:type="dxa"/>
            <w:gridSpan w:val="2"/>
          </w:tcPr>
          <w:p w14:paraId="107DB8A0" w14:textId="621B8A3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30/07/2025</w:t>
            </w:r>
          </w:p>
        </w:tc>
      </w:tr>
      <w:tr w:rsidR="00977010" w:rsidRPr="00AA2CA7" w14:paraId="34067732" w14:textId="77777777" w:rsidTr="00E323B0">
        <w:tc>
          <w:tcPr>
            <w:tcW w:w="1138" w:type="dxa"/>
          </w:tcPr>
          <w:p w14:paraId="58AFF7D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IF25/228</w:t>
            </w:r>
          </w:p>
        </w:tc>
        <w:tc>
          <w:tcPr>
            <w:tcW w:w="6663" w:type="dxa"/>
            <w:gridSpan w:val="2"/>
          </w:tcPr>
          <w:p w14:paraId="71C50804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Aged Care Legislation Amendment (Subsidy and Other Measures) Instrument 2025</w:t>
            </w:r>
          </w:p>
        </w:tc>
        <w:tc>
          <w:tcPr>
            <w:tcW w:w="1331" w:type="dxa"/>
            <w:gridSpan w:val="2"/>
          </w:tcPr>
          <w:p w14:paraId="2ED171C6" w14:textId="6B894818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04/08/2025 </w:t>
            </w:r>
          </w:p>
        </w:tc>
      </w:tr>
      <w:tr w:rsidR="00977010" w:rsidRPr="00AA2CA7" w14:paraId="6AACAC9C" w14:textId="77777777" w:rsidTr="00E323B0">
        <w:tc>
          <w:tcPr>
            <w:tcW w:w="1138" w:type="dxa"/>
          </w:tcPr>
          <w:p w14:paraId="771790D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IF25/229</w:t>
            </w:r>
          </w:p>
        </w:tc>
        <w:tc>
          <w:tcPr>
            <w:tcW w:w="6663" w:type="dxa"/>
            <w:gridSpan w:val="2"/>
          </w:tcPr>
          <w:p w14:paraId="5E1C02C9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Crimes (Overseas) (Declared Foreign Countries) Amendment Regulations 2025</w:t>
            </w:r>
          </w:p>
        </w:tc>
        <w:tc>
          <w:tcPr>
            <w:tcW w:w="1331" w:type="dxa"/>
            <w:gridSpan w:val="2"/>
          </w:tcPr>
          <w:p w14:paraId="73A3B6E7" w14:textId="0C9FBF8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04/08/2025 </w:t>
            </w:r>
          </w:p>
        </w:tc>
      </w:tr>
      <w:tr w:rsidR="00977010" w:rsidRPr="00AA2CA7" w14:paraId="5661F75D" w14:textId="77777777" w:rsidTr="00E323B0">
        <w:tc>
          <w:tcPr>
            <w:tcW w:w="1138" w:type="dxa"/>
          </w:tcPr>
          <w:p w14:paraId="7D66BDB3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IF25/230</w:t>
            </w:r>
          </w:p>
        </w:tc>
        <w:tc>
          <w:tcPr>
            <w:tcW w:w="6663" w:type="dxa"/>
            <w:gridSpan w:val="2"/>
          </w:tcPr>
          <w:p w14:paraId="698884D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Administrative Review Tribunal Amendment Rules (No. 1) 2025</w:t>
            </w:r>
          </w:p>
        </w:tc>
        <w:tc>
          <w:tcPr>
            <w:tcW w:w="1331" w:type="dxa"/>
            <w:gridSpan w:val="2"/>
          </w:tcPr>
          <w:p w14:paraId="355D4662" w14:textId="678251D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06/08/2025 </w:t>
            </w:r>
          </w:p>
        </w:tc>
      </w:tr>
      <w:tr w:rsidR="00977010" w:rsidRPr="00AA2CA7" w14:paraId="48DCF195" w14:textId="77777777" w:rsidTr="00E323B0">
        <w:tc>
          <w:tcPr>
            <w:tcW w:w="1138" w:type="dxa"/>
          </w:tcPr>
          <w:p w14:paraId="075B9BD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IF25/231</w:t>
            </w:r>
          </w:p>
        </w:tc>
        <w:tc>
          <w:tcPr>
            <w:tcW w:w="6663" w:type="dxa"/>
            <w:gridSpan w:val="2"/>
          </w:tcPr>
          <w:p w14:paraId="6076D7B4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(Official Travel) Determination 2025</w:t>
            </w:r>
          </w:p>
        </w:tc>
        <w:tc>
          <w:tcPr>
            <w:tcW w:w="1331" w:type="dxa"/>
            <w:gridSpan w:val="2"/>
          </w:tcPr>
          <w:p w14:paraId="4A3E089B" w14:textId="0D8B664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10/08/2025 </w:t>
            </w:r>
          </w:p>
        </w:tc>
      </w:tr>
      <w:tr w:rsidR="00977010" w:rsidRPr="00AA2CA7" w14:paraId="075AD4B2" w14:textId="77777777" w:rsidTr="00E323B0">
        <w:tc>
          <w:tcPr>
            <w:tcW w:w="1138" w:type="dxa"/>
          </w:tcPr>
          <w:p w14:paraId="5F2CC1B6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IF25/232</w:t>
            </w:r>
          </w:p>
        </w:tc>
        <w:tc>
          <w:tcPr>
            <w:tcW w:w="6663" w:type="dxa"/>
            <w:gridSpan w:val="2"/>
          </w:tcPr>
          <w:p w14:paraId="53104220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Amendment Determination (No. 4) 2025</w:t>
            </w:r>
          </w:p>
        </w:tc>
        <w:tc>
          <w:tcPr>
            <w:tcW w:w="1331" w:type="dxa"/>
            <w:gridSpan w:val="2"/>
          </w:tcPr>
          <w:p w14:paraId="31C5ABC1" w14:textId="37DE6C5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10/08/2025 </w:t>
            </w:r>
          </w:p>
        </w:tc>
      </w:tr>
      <w:tr w:rsidR="00977010" w:rsidRPr="00AA2CA7" w14:paraId="0DD0D6D5" w14:textId="77777777" w:rsidTr="00E323B0">
        <w:tc>
          <w:tcPr>
            <w:tcW w:w="1138" w:type="dxa"/>
          </w:tcPr>
          <w:p w14:paraId="429E726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IF25/233</w:t>
            </w:r>
          </w:p>
        </w:tc>
        <w:tc>
          <w:tcPr>
            <w:tcW w:w="6663" w:type="dxa"/>
            <w:gridSpan w:val="2"/>
          </w:tcPr>
          <w:p w14:paraId="5396B22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(Members of Parliament) Amendment Determination (No. 3) 2025</w:t>
            </w:r>
          </w:p>
        </w:tc>
        <w:tc>
          <w:tcPr>
            <w:tcW w:w="1331" w:type="dxa"/>
            <w:gridSpan w:val="2"/>
          </w:tcPr>
          <w:p w14:paraId="573E585D" w14:textId="6AEFC75B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11/08/2025 </w:t>
            </w:r>
          </w:p>
        </w:tc>
      </w:tr>
      <w:tr w:rsidR="00977010" w:rsidRPr="00AA2CA7" w14:paraId="3D77D7C0" w14:textId="77777777" w:rsidTr="00E323B0">
        <w:tc>
          <w:tcPr>
            <w:tcW w:w="1138" w:type="dxa"/>
          </w:tcPr>
          <w:p w14:paraId="1FCE6433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IF25/234</w:t>
            </w:r>
          </w:p>
        </w:tc>
        <w:tc>
          <w:tcPr>
            <w:tcW w:w="6663" w:type="dxa"/>
            <w:gridSpan w:val="2"/>
          </w:tcPr>
          <w:p w14:paraId="4BE6C28E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Fishing Levy Amendment (2025-2026 Levy Amounts) Regulations 2025</w:t>
            </w:r>
          </w:p>
        </w:tc>
        <w:tc>
          <w:tcPr>
            <w:tcW w:w="1331" w:type="dxa"/>
            <w:gridSpan w:val="2"/>
          </w:tcPr>
          <w:p w14:paraId="6EC2AD1B" w14:textId="0BBFE84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12/08/2025 </w:t>
            </w:r>
          </w:p>
        </w:tc>
      </w:tr>
      <w:tr w:rsidR="00977010" w:rsidRPr="00AA2CA7" w14:paraId="679E333D" w14:textId="77777777" w:rsidTr="00E323B0">
        <w:tc>
          <w:tcPr>
            <w:tcW w:w="1138" w:type="dxa"/>
          </w:tcPr>
          <w:p w14:paraId="399CACC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IF25/235</w:t>
            </w:r>
          </w:p>
        </w:tc>
        <w:tc>
          <w:tcPr>
            <w:tcW w:w="6663" w:type="dxa"/>
            <w:gridSpan w:val="2"/>
          </w:tcPr>
          <w:p w14:paraId="4A9E1C5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Fisheries Management (Fishing Levy Collection) Amendment (2025-2026 Instalment Dates) Regulations 2025</w:t>
            </w:r>
          </w:p>
        </w:tc>
        <w:tc>
          <w:tcPr>
            <w:tcW w:w="1331" w:type="dxa"/>
            <w:gridSpan w:val="2"/>
          </w:tcPr>
          <w:p w14:paraId="2EB16C8D" w14:textId="5C3E5C6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12/08/2025 </w:t>
            </w:r>
          </w:p>
        </w:tc>
      </w:tr>
      <w:tr w:rsidR="00977010" w:rsidRPr="00AA2CA7" w14:paraId="789BCB03" w14:textId="77777777" w:rsidTr="00E323B0">
        <w:tc>
          <w:tcPr>
            <w:tcW w:w="1138" w:type="dxa"/>
          </w:tcPr>
          <w:p w14:paraId="3B209915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IF25/236</w:t>
            </w:r>
          </w:p>
        </w:tc>
        <w:tc>
          <w:tcPr>
            <w:tcW w:w="6663" w:type="dxa"/>
            <w:gridSpan w:val="2"/>
          </w:tcPr>
          <w:p w14:paraId="6C9D800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Fisheries Levy (Torres Strait Prawn Fishery) Amendment (Levy Amount) Regulations 2025</w:t>
            </w:r>
          </w:p>
        </w:tc>
        <w:tc>
          <w:tcPr>
            <w:tcW w:w="1331" w:type="dxa"/>
            <w:gridSpan w:val="2"/>
          </w:tcPr>
          <w:p w14:paraId="7144D492" w14:textId="5F6CDF18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12/08/2025 </w:t>
            </w:r>
          </w:p>
        </w:tc>
      </w:tr>
      <w:tr w:rsidR="00977010" w:rsidRPr="00AA2CA7" w14:paraId="7D328040" w14:textId="77777777" w:rsidTr="00E323B0">
        <w:tc>
          <w:tcPr>
            <w:tcW w:w="1138" w:type="dxa"/>
          </w:tcPr>
          <w:p w14:paraId="1E4A65B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IF25/238</w:t>
            </w:r>
          </w:p>
        </w:tc>
        <w:tc>
          <w:tcPr>
            <w:tcW w:w="6663" w:type="dxa"/>
            <w:gridSpan w:val="2"/>
          </w:tcPr>
          <w:p w14:paraId="272D2F84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Primary Industries Levies and Charges Collection Amendment (Wine Export Charge) Rules 2025</w:t>
            </w:r>
          </w:p>
        </w:tc>
        <w:tc>
          <w:tcPr>
            <w:tcW w:w="1331" w:type="dxa"/>
            <w:gridSpan w:val="2"/>
          </w:tcPr>
          <w:p w14:paraId="0B84B578" w14:textId="13CBCB1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13/08/2025 </w:t>
            </w:r>
          </w:p>
        </w:tc>
      </w:tr>
      <w:tr w:rsidR="00977010" w:rsidRPr="00AA2CA7" w14:paraId="511B96E0" w14:textId="77777777" w:rsidTr="00E323B0">
        <w:tc>
          <w:tcPr>
            <w:tcW w:w="1138" w:type="dxa"/>
          </w:tcPr>
          <w:p w14:paraId="156F1848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IF25/239</w:t>
            </w:r>
          </w:p>
        </w:tc>
        <w:tc>
          <w:tcPr>
            <w:tcW w:w="6663" w:type="dxa"/>
            <w:gridSpan w:val="2"/>
          </w:tcPr>
          <w:p w14:paraId="62032D8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Primary Industries Levies and Charges Disbursement Amendment (Wool and Goat Fibre) Rules 2025</w:t>
            </w:r>
          </w:p>
        </w:tc>
        <w:tc>
          <w:tcPr>
            <w:tcW w:w="1331" w:type="dxa"/>
            <w:gridSpan w:val="2"/>
          </w:tcPr>
          <w:p w14:paraId="2EF6E77E" w14:textId="0C3AABE4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13/08/2025 </w:t>
            </w:r>
          </w:p>
        </w:tc>
      </w:tr>
      <w:tr w:rsidR="00977010" w:rsidRPr="00AA2CA7" w14:paraId="621FD462" w14:textId="77777777" w:rsidTr="00E323B0">
        <w:tc>
          <w:tcPr>
            <w:tcW w:w="1138" w:type="dxa"/>
          </w:tcPr>
          <w:p w14:paraId="2A7801D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lastRenderedPageBreak/>
              <w:t>IF25/240</w:t>
            </w:r>
          </w:p>
        </w:tc>
        <w:tc>
          <w:tcPr>
            <w:tcW w:w="6663" w:type="dxa"/>
            <w:gridSpan w:val="2"/>
          </w:tcPr>
          <w:p w14:paraId="58EC6A1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Future Made in Australia (Guarantee of Origin) Commencement Proclamation 2025</w:t>
            </w:r>
          </w:p>
        </w:tc>
        <w:tc>
          <w:tcPr>
            <w:tcW w:w="1331" w:type="dxa"/>
            <w:gridSpan w:val="2"/>
          </w:tcPr>
          <w:p w14:paraId="00AF5A17" w14:textId="41E0F35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14/08/2025 </w:t>
            </w:r>
          </w:p>
        </w:tc>
      </w:tr>
      <w:tr w:rsidR="00977010" w:rsidRPr="00AA2CA7" w14:paraId="346723AF" w14:textId="77777777" w:rsidTr="00E323B0">
        <w:tc>
          <w:tcPr>
            <w:tcW w:w="1138" w:type="dxa"/>
          </w:tcPr>
          <w:p w14:paraId="4213C82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IF25/244</w:t>
            </w:r>
          </w:p>
        </w:tc>
        <w:tc>
          <w:tcPr>
            <w:tcW w:w="6663" w:type="dxa"/>
            <w:gridSpan w:val="2"/>
          </w:tcPr>
          <w:p w14:paraId="0BF1EA24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Migration Amendment (Skilled Visa Reform Technical Measures) Regulations 2025</w:t>
            </w:r>
          </w:p>
        </w:tc>
        <w:tc>
          <w:tcPr>
            <w:tcW w:w="1331" w:type="dxa"/>
            <w:gridSpan w:val="2"/>
          </w:tcPr>
          <w:p w14:paraId="5AB0317B" w14:textId="1E1D994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19/08/2025 </w:t>
            </w:r>
          </w:p>
        </w:tc>
      </w:tr>
      <w:tr w:rsidR="00977010" w:rsidRPr="00AA2CA7" w14:paraId="168CAA58" w14:textId="77777777" w:rsidTr="00E323B0">
        <w:tc>
          <w:tcPr>
            <w:tcW w:w="1138" w:type="dxa"/>
          </w:tcPr>
          <w:p w14:paraId="10DA7C5A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IF25/249</w:t>
            </w:r>
          </w:p>
        </w:tc>
        <w:tc>
          <w:tcPr>
            <w:tcW w:w="6663" w:type="dxa"/>
            <w:gridSpan w:val="2"/>
          </w:tcPr>
          <w:p w14:paraId="28E138CD" w14:textId="696371C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(Members Fees and Allowances) Amendment Regulations 2025</w:t>
            </w:r>
          </w:p>
        </w:tc>
        <w:tc>
          <w:tcPr>
            <w:tcW w:w="1331" w:type="dxa"/>
            <w:gridSpan w:val="2"/>
          </w:tcPr>
          <w:p w14:paraId="634CDB79" w14:textId="3CFEFC0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22/08/2025 </w:t>
            </w:r>
          </w:p>
        </w:tc>
      </w:tr>
      <w:tr w:rsidR="00977010" w:rsidRPr="00AA2CA7" w14:paraId="371100B5" w14:textId="77777777" w:rsidTr="00E323B0">
        <w:tc>
          <w:tcPr>
            <w:tcW w:w="1138" w:type="dxa"/>
          </w:tcPr>
          <w:p w14:paraId="17627E7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IF25/252</w:t>
            </w:r>
          </w:p>
        </w:tc>
        <w:tc>
          <w:tcPr>
            <w:tcW w:w="6663" w:type="dxa"/>
            <w:gridSpan w:val="2"/>
          </w:tcPr>
          <w:p w14:paraId="38993C1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Export Finance and Insurance Corporation Regulations 2025</w:t>
            </w:r>
          </w:p>
        </w:tc>
        <w:tc>
          <w:tcPr>
            <w:tcW w:w="1331" w:type="dxa"/>
            <w:gridSpan w:val="2"/>
          </w:tcPr>
          <w:p w14:paraId="69A34167" w14:textId="27FEDB8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26/08/2025 </w:t>
            </w:r>
          </w:p>
        </w:tc>
      </w:tr>
      <w:tr w:rsidR="00977010" w:rsidRPr="00AA2CA7" w14:paraId="1ECDD1D7" w14:textId="77777777" w:rsidTr="00E323B0">
        <w:tc>
          <w:tcPr>
            <w:tcW w:w="1138" w:type="dxa"/>
          </w:tcPr>
          <w:p w14:paraId="2254F60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IF25/253</w:t>
            </w:r>
          </w:p>
        </w:tc>
        <w:tc>
          <w:tcPr>
            <w:tcW w:w="6663" w:type="dxa"/>
            <w:gridSpan w:val="2"/>
          </w:tcPr>
          <w:p w14:paraId="306E1419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 New Tax System (Australian Business Number) Amendment (Display of Trading Names) Regulations 2025</w:t>
            </w:r>
          </w:p>
        </w:tc>
        <w:tc>
          <w:tcPr>
            <w:tcW w:w="1331" w:type="dxa"/>
            <w:gridSpan w:val="2"/>
          </w:tcPr>
          <w:p w14:paraId="0A05E278" w14:textId="7739AC4D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26/08/2025</w:t>
            </w:r>
          </w:p>
        </w:tc>
      </w:tr>
      <w:tr w:rsidR="00977010" w:rsidRPr="00AA2CA7" w14:paraId="151AD922" w14:textId="77777777" w:rsidTr="00E323B0">
        <w:tc>
          <w:tcPr>
            <w:tcW w:w="1138" w:type="dxa"/>
          </w:tcPr>
          <w:p w14:paraId="5480E6B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IF25/255</w:t>
            </w:r>
          </w:p>
        </w:tc>
        <w:tc>
          <w:tcPr>
            <w:tcW w:w="6663" w:type="dxa"/>
            <w:gridSpan w:val="2"/>
          </w:tcPr>
          <w:p w14:paraId="70201D2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Defence (Visiting Forces) Amendment (Australia-Fiji Status of Visiting Forces Agreement) Regulations 2025</w:t>
            </w:r>
          </w:p>
        </w:tc>
        <w:tc>
          <w:tcPr>
            <w:tcW w:w="1331" w:type="dxa"/>
            <w:gridSpan w:val="2"/>
          </w:tcPr>
          <w:p w14:paraId="1B0B21C2" w14:textId="1A92CB8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26/08/2025</w:t>
            </w:r>
          </w:p>
        </w:tc>
      </w:tr>
      <w:tr w:rsidR="00977010" w:rsidRPr="00AA2CA7" w14:paraId="0216A921" w14:textId="77777777" w:rsidTr="00E323B0">
        <w:tc>
          <w:tcPr>
            <w:tcW w:w="1138" w:type="dxa"/>
          </w:tcPr>
          <w:p w14:paraId="4208B608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IF25/256</w:t>
            </w:r>
          </w:p>
        </w:tc>
        <w:tc>
          <w:tcPr>
            <w:tcW w:w="6663" w:type="dxa"/>
            <w:gridSpan w:val="2"/>
          </w:tcPr>
          <w:p w14:paraId="633C3216" w14:textId="06742C39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(Prime Minister and Cabinet</w:t>
            </w:r>
            <w:r w:rsidR="1FF16042" w:rsidRPr="00664BE5">
              <w:rPr>
                <w:rFonts w:ascii="Open Sans" w:hAnsi="Open Sans" w:cs="Open Sans"/>
                <w:sz w:val="20"/>
                <w:szCs w:val="20"/>
              </w:rPr>
              <w:t>’</w:t>
            </w:r>
            <w:r w:rsidRPr="00664BE5">
              <w:rPr>
                <w:rFonts w:ascii="Open Sans" w:hAnsi="Open Sans" w:cs="Open Sans"/>
                <w:sz w:val="20"/>
                <w:szCs w:val="20"/>
              </w:rPr>
              <w:t>s Portfolio Measures No. 2) Regulations 2025</w:t>
            </w:r>
          </w:p>
        </w:tc>
        <w:tc>
          <w:tcPr>
            <w:tcW w:w="1331" w:type="dxa"/>
            <w:gridSpan w:val="2"/>
          </w:tcPr>
          <w:p w14:paraId="175A6663" w14:textId="0C977A8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28/08/2025 </w:t>
            </w:r>
          </w:p>
        </w:tc>
      </w:tr>
      <w:tr w:rsidR="00977010" w:rsidRPr="00AA2CA7" w14:paraId="63157B00" w14:textId="77777777" w:rsidTr="00E323B0">
        <w:tc>
          <w:tcPr>
            <w:tcW w:w="1138" w:type="dxa"/>
          </w:tcPr>
          <w:p w14:paraId="7A255CD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IF25/259</w:t>
            </w:r>
          </w:p>
        </w:tc>
        <w:tc>
          <w:tcPr>
            <w:tcW w:w="6663" w:type="dxa"/>
            <w:gridSpan w:val="2"/>
          </w:tcPr>
          <w:p w14:paraId="0666DA15" w14:textId="055533E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(Infrastructure, Transport, Regional Development, Communications, Sport and the Arts Measures No. 1) Regulations 2025</w:t>
            </w:r>
          </w:p>
        </w:tc>
        <w:tc>
          <w:tcPr>
            <w:tcW w:w="1331" w:type="dxa"/>
            <w:gridSpan w:val="2"/>
          </w:tcPr>
          <w:p w14:paraId="32C8F96C" w14:textId="5BDD1BC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28/08/2025 </w:t>
            </w:r>
          </w:p>
        </w:tc>
      </w:tr>
      <w:tr w:rsidR="00977010" w:rsidRPr="00AA2CA7" w14:paraId="2EB76315" w14:textId="77777777" w:rsidTr="00E323B0">
        <w:tc>
          <w:tcPr>
            <w:tcW w:w="1138" w:type="dxa"/>
          </w:tcPr>
          <w:p w14:paraId="4A1C95E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IF25/260</w:t>
            </w:r>
          </w:p>
        </w:tc>
        <w:tc>
          <w:tcPr>
            <w:tcW w:w="6663" w:type="dxa"/>
            <w:gridSpan w:val="2"/>
          </w:tcPr>
          <w:p w14:paraId="45AE9B4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Customs Amendment (2025 Measures No. 1) Regulations 2025</w:t>
            </w:r>
          </w:p>
        </w:tc>
        <w:tc>
          <w:tcPr>
            <w:tcW w:w="1331" w:type="dxa"/>
            <w:gridSpan w:val="2"/>
          </w:tcPr>
          <w:p w14:paraId="5687B1A8" w14:textId="4C7ECCE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29/08/2025 </w:t>
            </w:r>
          </w:p>
        </w:tc>
      </w:tr>
      <w:tr w:rsidR="00977010" w:rsidRPr="00AA2CA7" w14:paraId="3B49DA55" w14:textId="77777777" w:rsidTr="00E323B0">
        <w:tc>
          <w:tcPr>
            <w:tcW w:w="1138" w:type="dxa"/>
          </w:tcPr>
          <w:p w14:paraId="12DC5C9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IF25/266</w:t>
            </w:r>
          </w:p>
        </w:tc>
        <w:tc>
          <w:tcPr>
            <w:tcW w:w="6663" w:type="dxa"/>
            <w:gridSpan w:val="2"/>
          </w:tcPr>
          <w:p w14:paraId="2AD843C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(Social Services Measures No. 2) Regulations 2025</w:t>
            </w:r>
          </w:p>
        </w:tc>
        <w:tc>
          <w:tcPr>
            <w:tcW w:w="1331" w:type="dxa"/>
            <w:gridSpan w:val="2"/>
          </w:tcPr>
          <w:p w14:paraId="45ADE57E" w14:textId="433ADCE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977010" w:rsidRPr="00AA2CA7" w14:paraId="0EB45FD8" w14:textId="77777777" w:rsidTr="00E323B0">
        <w:tc>
          <w:tcPr>
            <w:tcW w:w="1138" w:type="dxa"/>
          </w:tcPr>
          <w:p w14:paraId="1B49B44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IF25/267</w:t>
            </w:r>
          </w:p>
        </w:tc>
        <w:tc>
          <w:tcPr>
            <w:tcW w:w="6663" w:type="dxa"/>
            <w:gridSpan w:val="2"/>
          </w:tcPr>
          <w:p w14:paraId="75954FD2" w14:textId="5727340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(Climate Change, Energy, the Environment and Water Measures No. 3) Regulations 2025</w:t>
            </w:r>
          </w:p>
        </w:tc>
        <w:tc>
          <w:tcPr>
            <w:tcW w:w="1331" w:type="dxa"/>
            <w:gridSpan w:val="2"/>
          </w:tcPr>
          <w:p w14:paraId="7C241130" w14:textId="443A76D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977010" w:rsidRPr="00AA2CA7" w14:paraId="278354B2" w14:textId="77777777" w:rsidTr="00E323B0">
        <w:tc>
          <w:tcPr>
            <w:tcW w:w="1138" w:type="dxa"/>
          </w:tcPr>
          <w:p w14:paraId="38CD8942" w14:textId="793657AB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IF25/26</w:t>
            </w:r>
            <w:r w:rsidR="16F9CE4F" w:rsidRPr="00664BE5">
              <w:rPr>
                <w:rFonts w:ascii="Open Sans" w:hAnsi="Open Sans" w:cs="Open Sans"/>
                <w:sz w:val="20"/>
                <w:szCs w:val="20"/>
              </w:rPr>
              <w:t>8</w:t>
            </w:r>
          </w:p>
        </w:tc>
        <w:tc>
          <w:tcPr>
            <w:tcW w:w="6663" w:type="dxa"/>
            <w:gridSpan w:val="2"/>
          </w:tcPr>
          <w:p w14:paraId="40176DC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(Employment and Workplace Relations Measures No. 1) Regulations 2025</w:t>
            </w:r>
          </w:p>
        </w:tc>
        <w:tc>
          <w:tcPr>
            <w:tcW w:w="1331" w:type="dxa"/>
            <w:gridSpan w:val="2"/>
          </w:tcPr>
          <w:p w14:paraId="5DDAA1F0" w14:textId="11ED206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977010" w:rsidRPr="00AA2CA7" w14:paraId="0C2FBA1D" w14:textId="77777777" w:rsidTr="00E323B0">
        <w:tc>
          <w:tcPr>
            <w:tcW w:w="1138" w:type="dxa"/>
          </w:tcPr>
          <w:p w14:paraId="37174BE3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IF25/270</w:t>
            </w:r>
          </w:p>
        </w:tc>
        <w:tc>
          <w:tcPr>
            <w:tcW w:w="6663" w:type="dxa"/>
            <w:gridSpan w:val="2"/>
          </w:tcPr>
          <w:p w14:paraId="13C70EEC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(Foreign Affairs and Trade Measures No. 3) Regulations 2025</w:t>
            </w:r>
          </w:p>
        </w:tc>
        <w:tc>
          <w:tcPr>
            <w:tcW w:w="1331" w:type="dxa"/>
            <w:gridSpan w:val="2"/>
          </w:tcPr>
          <w:p w14:paraId="569423D6" w14:textId="1D73D6BF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05/09/2025 </w:t>
            </w:r>
          </w:p>
        </w:tc>
      </w:tr>
      <w:tr w:rsidR="00977010" w:rsidRPr="00AA2CA7" w14:paraId="6E546065" w14:textId="77777777" w:rsidTr="00E323B0">
        <w:tc>
          <w:tcPr>
            <w:tcW w:w="1138" w:type="dxa"/>
          </w:tcPr>
          <w:p w14:paraId="65ABEAD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IF25/274</w:t>
            </w:r>
          </w:p>
        </w:tc>
        <w:tc>
          <w:tcPr>
            <w:tcW w:w="6663" w:type="dxa"/>
            <w:gridSpan w:val="2"/>
          </w:tcPr>
          <w:p w14:paraId="0F5C7759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Competition and Consumer (Industry Codes—Food and Grocery) Amendment (Supermarkets Excessive Pricing Prohibition) Regulations 2025</w:t>
            </w:r>
          </w:p>
        </w:tc>
        <w:tc>
          <w:tcPr>
            <w:tcW w:w="1331" w:type="dxa"/>
            <w:gridSpan w:val="2"/>
          </w:tcPr>
          <w:p w14:paraId="695B4AE0" w14:textId="7936F8F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09/09/2025</w:t>
            </w:r>
          </w:p>
        </w:tc>
      </w:tr>
      <w:tr w:rsidR="00977010" w:rsidRPr="00AA2CA7" w14:paraId="05FCABD9" w14:textId="77777777" w:rsidTr="00E323B0">
        <w:tc>
          <w:tcPr>
            <w:tcW w:w="1138" w:type="dxa"/>
          </w:tcPr>
          <w:p w14:paraId="3602E78C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IF25/275</w:t>
            </w:r>
          </w:p>
        </w:tc>
        <w:tc>
          <w:tcPr>
            <w:tcW w:w="6663" w:type="dxa"/>
            <w:gridSpan w:val="2"/>
          </w:tcPr>
          <w:p w14:paraId="2879AC3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Customs Amendment (Australian Border Force Protective Equipment) Regulations 2025</w:t>
            </w:r>
          </w:p>
        </w:tc>
        <w:tc>
          <w:tcPr>
            <w:tcW w:w="1331" w:type="dxa"/>
            <w:gridSpan w:val="2"/>
          </w:tcPr>
          <w:p w14:paraId="5ED0A953" w14:textId="4CFA1D3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09/09/2025</w:t>
            </w:r>
          </w:p>
        </w:tc>
      </w:tr>
      <w:tr w:rsidR="00977010" w:rsidRPr="00AA2CA7" w14:paraId="46640891" w14:textId="77777777" w:rsidTr="00E323B0">
        <w:tc>
          <w:tcPr>
            <w:tcW w:w="1138" w:type="dxa"/>
          </w:tcPr>
          <w:p w14:paraId="49595D6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IF25/276</w:t>
            </w:r>
          </w:p>
        </w:tc>
        <w:tc>
          <w:tcPr>
            <w:tcW w:w="6663" w:type="dxa"/>
            <w:gridSpan w:val="2"/>
          </w:tcPr>
          <w:p w14:paraId="046018E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(Home Affairs Measures No. 4) Regulations 2025</w:t>
            </w:r>
          </w:p>
        </w:tc>
        <w:tc>
          <w:tcPr>
            <w:tcW w:w="1331" w:type="dxa"/>
            <w:gridSpan w:val="2"/>
          </w:tcPr>
          <w:p w14:paraId="75A7EE0B" w14:textId="05FA2F4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10/09/2025 </w:t>
            </w:r>
          </w:p>
        </w:tc>
      </w:tr>
      <w:tr w:rsidR="00977010" w:rsidRPr="00AA2CA7" w14:paraId="01F7BEDD" w14:textId="77777777" w:rsidTr="00E323B0">
        <w:tc>
          <w:tcPr>
            <w:tcW w:w="1138" w:type="dxa"/>
          </w:tcPr>
          <w:p w14:paraId="06A9842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IF25/277</w:t>
            </w:r>
          </w:p>
        </w:tc>
        <w:tc>
          <w:tcPr>
            <w:tcW w:w="6663" w:type="dxa"/>
            <w:gridSpan w:val="2"/>
          </w:tcPr>
          <w:p w14:paraId="303FD86F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Competition and Consumer (Industry Codes—Cash Acceptance) Regulations 2025</w:t>
            </w:r>
          </w:p>
        </w:tc>
        <w:tc>
          <w:tcPr>
            <w:tcW w:w="1331" w:type="dxa"/>
            <w:gridSpan w:val="2"/>
          </w:tcPr>
          <w:p w14:paraId="1C5EF55D" w14:textId="0D6EFA0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11/09/2025 </w:t>
            </w:r>
          </w:p>
        </w:tc>
      </w:tr>
      <w:tr w:rsidR="00977010" w:rsidRPr="00AA2CA7" w14:paraId="04F57ED7" w14:textId="77777777" w:rsidTr="00E323B0">
        <w:tc>
          <w:tcPr>
            <w:tcW w:w="1138" w:type="dxa"/>
          </w:tcPr>
          <w:p w14:paraId="1861E21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IF25/278</w:t>
            </w:r>
          </w:p>
        </w:tc>
        <w:tc>
          <w:tcPr>
            <w:tcW w:w="6663" w:type="dxa"/>
            <w:gridSpan w:val="2"/>
          </w:tcPr>
          <w:p w14:paraId="7E2BD3A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Defence Amendment (RCDVS Implementation) Regulations 2025</w:t>
            </w:r>
          </w:p>
        </w:tc>
        <w:tc>
          <w:tcPr>
            <w:tcW w:w="1331" w:type="dxa"/>
            <w:gridSpan w:val="2"/>
          </w:tcPr>
          <w:p w14:paraId="726417E4" w14:textId="74B98D4F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11/09/2025 </w:t>
            </w:r>
          </w:p>
        </w:tc>
      </w:tr>
      <w:tr w:rsidR="00977010" w:rsidRPr="00AA2CA7" w14:paraId="01AF8003" w14:textId="77777777" w:rsidTr="00E323B0">
        <w:tc>
          <w:tcPr>
            <w:tcW w:w="1138" w:type="dxa"/>
          </w:tcPr>
          <w:p w14:paraId="590FBF1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IF25/279</w:t>
            </w:r>
          </w:p>
        </w:tc>
        <w:tc>
          <w:tcPr>
            <w:tcW w:w="6663" w:type="dxa"/>
            <w:gridSpan w:val="2"/>
          </w:tcPr>
          <w:p w14:paraId="4C21DB8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Copyright (International Protection) Amendment Regulations 2025</w:t>
            </w:r>
          </w:p>
        </w:tc>
        <w:tc>
          <w:tcPr>
            <w:tcW w:w="1331" w:type="dxa"/>
            <w:gridSpan w:val="2"/>
          </w:tcPr>
          <w:p w14:paraId="49EF702E" w14:textId="757A886D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13/09/2025 </w:t>
            </w:r>
          </w:p>
        </w:tc>
      </w:tr>
      <w:tr w:rsidR="00977010" w:rsidRPr="00AA2CA7" w14:paraId="71FEC815" w14:textId="77777777" w:rsidTr="00E323B0">
        <w:tc>
          <w:tcPr>
            <w:tcW w:w="1138" w:type="dxa"/>
          </w:tcPr>
          <w:p w14:paraId="44CEAAC3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IF25/280</w:t>
            </w:r>
          </w:p>
        </w:tc>
        <w:tc>
          <w:tcPr>
            <w:tcW w:w="6663" w:type="dxa"/>
            <w:gridSpan w:val="2"/>
          </w:tcPr>
          <w:p w14:paraId="4779D31C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Legislation (Exemptions and Other Matters) Amendment (Sunsetting Exemptions) Regulations 2025</w:t>
            </w:r>
          </w:p>
        </w:tc>
        <w:tc>
          <w:tcPr>
            <w:tcW w:w="1331" w:type="dxa"/>
            <w:gridSpan w:val="2"/>
          </w:tcPr>
          <w:p w14:paraId="27A4A29A" w14:textId="78D0AC0A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13/09/2025 </w:t>
            </w:r>
          </w:p>
        </w:tc>
      </w:tr>
      <w:tr w:rsidR="00977010" w:rsidRPr="00AA2CA7" w14:paraId="60677A0D" w14:textId="77777777" w:rsidTr="00E323B0">
        <w:tc>
          <w:tcPr>
            <w:tcW w:w="1138" w:type="dxa"/>
          </w:tcPr>
          <w:p w14:paraId="564EBB2C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IF25/281</w:t>
            </w:r>
          </w:p>
        </w:tc>
        <w:tc>
          <w:tcPr>
            <w:tcW w:w="6663" w:type="dxa"/>
            <w:gridSpan w:val="2"/>
          </w:tcPr>
          <w:p w14:paraId="256F7668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Acts Interpretation Amendment (2025 Measures No. 3) Substituted Reference Order 2025</w:t>
            </w:r>
          </w:p>
        </w:tc>
        <w:tc>
          <w:tcPr>
            <w:tcW w:w="1331" w:type="dxa"/>
            <w:gridSpan w:val="2"/>
          </w:tcPr>
          <w:p w14:paraId="401E2B14" w14:textId="7864F1F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16/09/2025 </w:t>
            </w:r>
          </w:p>
        </w:tc>
      </w:tr>
      <w:tr w:rsidR="00977010" w:rsidRPr="00AA2CA7" w14:paraId="24ACAF0F" w14:textId="77777777" w:rsidTr="00E323B0">
        <w:tc>
          <w:tcPr>
            <w:tcW w:w="1138" w:type="dxa"/>
          </w:tcPr>
          <w:p w14:paraId="5F5D2F75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IF25/283</w:t>
            </w:r>
          </w:p>
        </w:tc>
        <w:tc>
          <w:tcPr>
            <w:tcW w:w="6663" w:type="dxa"/>
            <w:gridSpan w:val="2"/>
          </w:tcPr>
          <w:p w14:paraId="14F2871B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Offshore Electricity Infrastructure Amendment (Remittal of Fees and Levies and Other Measures) Regulations 2025</w:t>
            </w:r>
          </w:p>
        </w:tc>
        <w:tc>
          <w:tcPr>
            <w:tcW w:w="1331" w:type="dxa"/>
            <w:gridSpan w:val="2"/>
          </w:tcPr>
          <w:p w14:paraId="3735C3FE" w14:textId="21698C4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18/09/2025 </w:t>
            </w:r>
          </w:p>
        </w:tc>
      </w:tr>
      <w:tr w:rsidR="00977010" w:rsidRPr="00AA2CA7" w14:paraId="7429999C" w14:textId="77777777" w:rsidTr="00E323B0">
        <w:tc>
          <w:tcPr>
            <w:tcW w:w="1138" w:type="dxa"/>
          </w:tcPr>
          <w:p w14:paraId="258D17F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IF25/285</w:t>
            </w:r>
          </w:p>
        </w:tc>
        <w:tc>
          <w:tcPr>
            <w:tcW w:w="6663" w:type="dxa"/>
            <w:gridSpan w:val="2"/>
          </w:tcPr>
          <w:p w14:paraId="30DC3AF0" w14:textId="08BA07E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Public Governance, Performance and Accountability Amendment (Minor and Technical Measures) Rules 2025</w:t>
            </w:r>
          </w:p>
        </w:tc>
        <w:tc>
          <w:tcPr>
            <w:tcW w:w="1331" w:type="dxa"/>
            <w:gridSpan w:val="2"/>
          </w:tcPr>
          <w:p w14:paraId="0BCDE07C" w14:textId="3270EA0B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22/09/2025</w:t>
            </w:r>
          </w:p>
        </w:tc>
      </w:tr>
      <w:tr w:rsidR="00977010" w:rsidRPr="00AA2CA7" w14:paraId="6426AD80" w14:textId="77777777" w:rsidTr="00E323B0">
        <w:tc>
          <w:tcPr>
            <w:tcW w:w="1138" w:type="dxa"/>
          </w:tcPr>
          <w:p w14:paraId="7AF6E816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IF25/286</w:t>
            </w:r>
          </w:p>
        </w:tc>
        <w:tc>
          <w:tcPr>
            <w:tcW w:w="6663" w:type="dxa"/>
            <w:gridSpan w:val="2"/>
          </w:tcPr>
          <w:p w14:paraId="6D327BE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Court Security Amendment Regulations 2025</w:t>
            </w:r>
          </w:p>
        </w:tc>
        <w:tc>
          <w:tcPr>
            <w:tcW w:w="1331" w:type="dxa"/>
            <w:gridSpan w:val="2"/>
          </w:tcPr>
          <w:p w14:paraId="44C8BDD0" w14:textId="30CF8608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22/09/2025 </w:t>
            </w:r>
          </w:p>
        </w:tc>
      </w:tr>
      <w:tr w:rsidR="00977010" w:rsidRPr="00AA2CA7" w14:paraId="0745E5D6" w14:textId="77777777" w:rsidTr="00E323B0">
        <w:tc>
          <w:tcPr>
            <w:tcW w:w="1138" w:type="dxa"/>
          </w:tcPr>
          <w:p w14:paraId="4975EB8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IF25/288</w:t>
            </w:r>
          </w:p>
        </w:tc>
        <w:tc>
          <w:tcPr>
            <w:tcW w:w="6663" w:type="dxa"/>
            <w:gridSpan w:val="2"/>
          </w:tcPr>
          <w:p w14:paraId="4BDA9E52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Amendment Determination (No. 5) 2025</w:t>
            </w:r>
          </w:p>
        </w:tc>
        <w:tc>
          <w:tcPr>
            <w:tcW w:w="1331" w:type="dxa"/>
            <w:gridSpan w:val="2"/>
          </w:tcPr>
          <w:p w14:paraId="1CF893AC" w14:textId="07ADA5C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23/09/2025 </w:t>
            </w:r>
          </w:p>
        </w:tc>
      </w:tr>
      <w:tr w:rsidR="00977010" w:rsidRPr="00AA2CA7" w14:paraId="067AA086" w14:textId="77777777" w:rsidTr="00E323B0">
        <w:tc>
          <w:tcPr>
            <w:tcW w:w="1138" w:type="dxa"/>
          </w:tcPr>
          <w:p w14:paraId="1F8EE6A3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lastRenderedPageBreak/>
              <w:t>IF25/289</w:t>
            </w:r>
          </w:p>
        </w:tc>
        <w:tc>
          <w:tcPr>
            <w:tcW w:w="6663" w:type="dxa"/>
            <w:gridSpan w:val="2"/>
          </w:tcPr>
          <w:p w14:paraId="4832AEEA" w14:textId="6A594E3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(Infrastructure, Transport, Regional Development, Communications, Sport and the Arts Measures No. 2) Regulations 2025</w:t>
            </w:r>
          </w:p>
        </w:tc>
        <w:tc>
          <w:tcPr>
            <w:tcW w:w="1331" w:type="dxa"/>
            <w:gridSpan w:val="2"/>
          </w:tcPr>
          <w:p w14:paraId="5B6D2D95" w14:textId="2BBD802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25/09/2025 </w:t>
            </w:r>
          </w:p>
        </w:tc>
      </w:tr>
      <w:tr w:rsidR="00977010" w:rsidRPr="00AA2CA7" w14:paraId="25E927FF" w14:textId="77777777" w:rsidTr="00E323B0">
        <w:tc>
          <w:tcPr>
            <w:tcW w:w="1138" w:type="dxa"/>
          </w:tcPr>
          <w:p w14:paraId="296CDDA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IF25/290</w:t>
            </w:r>
          </w:p>
        </w:tc>
        <w:tc>
          <w:tcPr>
            <w:tcW w:w="6663" w:type="dxa"/>
            <w:gridSpan w:val="2"/>
          </w:tcPr>
          <w:p w14:paraId="5080AA4F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Criminal Code (State Sponsor of Terrorism—Islamic Revolutionary Guard Corps) Regulations 2025</w:t>
            </w:r>
          </w:p>
        </w:tc>
        <w:tc>
          <w:tcPr>
            <w:tcW w:w="1331" w:type="dxa"/>
            <w:gridSpan w:val="2"/>
          </w:tcPr>
          <w:p w14:paraId="73127396" w14:textId="1FE9851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26/09/2025 </w:t>
            </w:r>
          </w:p>
        </w:tc>
      </w:tr>
      <w:tr w:rsidR="00977010" w:rsidRPr="00AA2CA7" w14:paraId="4AF6BF32" w14:textId="77777777" w:rsidTr="00E323B0">
        <w:tc>
          <w:tcPr>
            <w:tcW w:w="1138" w:type="dxa"/>
          </w:tcPr>
          <w:p w14:paraId="7CB027B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IF25/291</w:t>
            </w:r>
          </w:p>
        </w:tc>
        <w:tc>
          <w:tcPr>
            <w:tcW w:w="6663" w:type="dxa"/>
            <w:gridSpan w:val="2"/>
          </w:tcPr>
          <w:p w14:paraId="0CEFAB2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Criminal Code Amendment (State Sponsors of Terrorism) Commencement Proclamation 2025</w:t>
            </w:r>
          </w:p>
        </w:tc>
        <w:tc>
          <w:tcPr>
            <w:tcW w:w="1331" w:type="dxa"/>
            <w:gridSpan w:val="2"/>
          </w:tcPr>
          <w:p w14:paraId="61851EAD" w14:textId="5CA2F2E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26/09/2025 </w:t>
            </w:r>
          </w:p>
        </w:tc>
      </w:tr>
      <w:tr w:rsidR="00977010" w:rsidRPr="00AA2CA7" w14:paraId="16546E8C" w14:textId="77777777" w:rsidTr="00E323B0">
        <w:tc>
          <w:tcPr>
            <w:tcW w:w="1138" w:type="dxa"/>
          </w:tcPr>
          <w:p w14:paraId="54D881B4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IF25/293</w:t>
            </w:r>
          </w:p>
        </w:tc>
        <w:tc>
          <w:tcPr>
            <w:tcW w:w="6663" w:type="dxa"/>
            <w:gridSpan w:val="2"/>
          </w:tcPr>
          <w:p w14:paraId="10F4B57A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Charter of the United Nations (Sanctions—Iran) Regulations 2025</w:t>
            </w:r>
          </w:p>
        </w:tc>
        <w:tc>
          <w:tcPr>
            <w:tcW w:w="1331" w:type="dxa"/>
            <w:gridSpan w:val="2"/>
          </w:tcPr>
          <w:p w14:paraId="16E2D00E" w14:textId="0074B1A9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01/10/2025 </w:t>
            </w:r>
          </w:p>
        </w:tc>
      </w:tr>
      <w:tr w:rsidR="00977010" w:rsidRPr="00AA2CA7" w14:paraId="5D3BB8D1" w14:textId="77777777" w:rsidTr="00E323B0">
        <w:tc>
          <w:tcPr>
            <w:tcW w:w="1138" w:type="dxa"/>
          </w:tcPr>
          <w:p w14:paraId="4021B2F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IF25/294</w:t>
            </w:r>
          </w:p>
        </w:tc>
        <w:tc>
          <w:tcPr>
            <w:tcW w:w="6663" w:type="dxa"/>
            <w:gridSpan w:val="2"/>
          </w:tcPr>
          <w:p w14:paraId="67DACFB2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Migration Amendment (2025 Measures No. 1) Regulations 2025</w:t>
            </w:r>
          </w:p>
        </w:tc>
        <w:tc>
          <w:tcPr>
            <w:tcW w:w="1331" w:type="dxa"/>
            <w:gridSpan w:val="2"/>
          </w:tcPr>
          <w:p w14:paraId="505EBB13" w14:textId="17D040B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02/10/2025 </w:t>
            </w:r>
          </w:p>
        </w:tc>
      </w:tr>
      <w:tr w:rsidR="00977010" w:rsidRPr="00AA2CA7" w14:paraId="1C59EA78" w14:textId="77777777" w:rsidTr="00E323B0">
        <w:tc>
          <w:tcPr>
            <w:tcW w:w="1138" w:type="dxa"/>
          </w:tcPr>
          <w:p w14:paraId="572E1FDD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IF25/295</w:t>
            </w:r>
          </w:p>
        </w:tc>
        <w:tc>
          <w:tcPr>
            <w:tcW w:w="6663" w:type="dxa"/>
            <w:gridSpan w:val="2"/>
          </w:tcPr>
          <w:p w14:paraId="1F893761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Australian Security Intelligence Organisation Regulations 2025</w:t>
            </w:r>
          </w:p>
        </w:tc>
        <w:tc>
          <w:tcPr>
            <w:tcW w:w="1331" w:type="dxa"/>
            <w:gridSpan w:val="2"/>
          </w:tcPr>
          <w:p w14:paraId="6E1E52C3" w14:textId="2B4E84CB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03/10/2025 </w:t>
            </w:r>
          </w:p>
        </w:tc>
      </w:tr>
      <w:tr w:rsidR="00977010" w:rsidRPr="00AA2CA7" w14:paraId="1B5A9F79" w14:textId="77777777" w:rsidTr="00E323B0">
        <w:tc>
          <w:tcPr>
            <w:tcW w:w="1138" w:type="dxa"/>
          </w:tcPr>
          <w:p w14:paraId="5701F83E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IF25/297</w:t>
            </w:r>
          </w:p>
        </w:tc>
        <w:tc>
          <w:tcPr>
            <w:tcW w:w="6663" w:type="dxa"/>
            <w:gridSpan w:val="2"/>
          </w:tcPr>
          <w:p w14:paraId="019D54A5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Autonomous Sanctions Amendment (Afghanistan) Regulations 2025</w:t>
            </w:r>
          </w:p>
        </w:tc>
        <w:tc>
          <w:tcPr>
            <w:tcW w:w="1331" w:type="dxa"/>
            <w:gridSpan w:val="2"/>
          </w:tcPr>
          <w:p w14:paraId="0BC4E38F" w14:textId="58FB1F3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08/10/2025 </w:t>
            </w:r>
          </w:p>
        </w:tc>
      </w:tr>
      <w:tr w:rsidR="00977010" w:rsidRPr="00AA2CA7" w14:paraId="7DCAAD61" w14:textId="77777777" w:rsidTr="00E323B0">
        <w:tc>
          <w:tcPr>
            <w:tcW w:w="1138" w:type="dxa"/>
          </w:tcPr>
          <w:p w14:paraId="71AE1838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IF25/302</w:t>
            </w:r>
          </w:p>
        </w:tc>
        <w:tc>
          <w:tcPr>
            <w:tcW w:w="6663" w:type="dxa"/>
            <w:gridSpan w:val="2"/>
          </w:tcPr>
          <w:p w14:paraId="3EE4034C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International Organisations (Privileges and Immunities—Nauru Trust Fund No. 2) Regulations 2025</w:t>
            </w:r>
          </w:p>
        </w:tc>
        <w:tc>
          <w:tcPr>
            <w:tcW w:w="1331" w:type="dxa"/>
            <w:gridSpan w:val="2"/>
          </w:tcPr>
          <w:p w14:paraId="4C5F4443" w14:textId="240C1F66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09/10/2025 </w:t>
            </w:r>
          </w:p>
        </w:tc>
      </w:tr>
      <w:tr w:rsidR="00977010" w:rsidRPr="00AA2CA7" w14:paraId="1D0F8CB3" w14:textId="77777777" w:rsidTr="00E323B0">
        <w:tc>
          <w:tcPr>
            <w:tcW w:w="1138" w:type="dxa"/>
          </w:tcPr>
          <w:p w14:paraId="3417BDA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IF25/308</w:t>
            </w:r>
          </w:p>
        </w:tc>
        <w:tc>
          <w:tcPr>
            <w:tcW w:w="6663" w:type="dxa"/>
            <w:gridSpan w:val="2"/>
          </w:tcPr>
          <w:p w14:paraId="0DD29924" w14:textId="1FBAEBE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(Climate Change, Energy, the Environment and Water Measures No. 4) Regulations 2025</w:t>
            </w:r>
          </w:p>
        </w:tc>
        <w:tc>
          <w:tcPr>
            <w:tcW w:w="1331" w:type="dxa"/>
            <w:gridSpan w:val="2"/>
          </w:tcPr>
          <w:p w14:paraId="6349B0C6" w14:textId="37BB157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20/10/2025 </w:t>
            </w:r>
          </w:p>
        </w:tc>
      </w:tr>
      <w:tr w:rsidR="00977010" w:rsidRPr="00AA2CA7" w14:paraId="11BA0651" w14:textId="77777777" w:rsidTr="00E323B0">
        <w:tc>
          <w:tcPr>
            <w:tcW w:w="1138" w:type="dxa"/>
          </w:tcPr>
          <w:p w14:paraId="789570A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IF25/309</w:t>
            </w:r>
          </w:p>
        </w:tc>
        <w:tc>
          <w:tcPr>
            <w:tcW w:w="6663" w:type="dxa"/>
            <w:gridSpan w:val="2"/>
          </w:tcPr>
          <w:p w14:paraId="18100818" w14:textId="1FB61364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(Infrastructure, Transport, Regional Development, Communications, Sport and the Arts Measures No. 3) Regulations 2025</w:t>
            </w:r>
          </w:p>
        </w:tc>
        <w:tc>
          <w:tcPr>
            <w:tcW w:w="1331" w:type="dxa"/>
            <w:gridSpan w:val="2"/>
          </w:tcPr>
          <w:p w14:paraId="3A134E92" w14:textId="1F3245B4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20/10/2025 </w:t>
            </w:r>
          </w:p>
        </w:tc>
      </w:tr>
      <w:tr w:rsidR="00977010" w:rsidRPr="00AA2CA7" w14:paraId="740FFE5C" w14:textId="77777777" w:rsidTr="00E323B0">
        <w:tc>
          <w:tcPr>
            <w:tcW w:w="1138" w:type="dxa"/>
          </w:tcPr>
          <w:p w14:paraId="28910BA6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IF25/310</w:t>
            </w:r>
          </w:p>
        </w:tc>
        <w:tc>
          <w:tcPr>
            <w:tcW w:w="6663" w:type="dxa"/>
            <w:gridSpan w:val="2"/>
          </w:tcPr>
          <w:p w14:paraId="5F7897F3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(Foreign Affairs and Trade Measures No. 4) Regulations 2025</w:t>
            </w:r>
          </w:p>
        </w:tc>
        <w:tc>
          <w:tcPr>
            <w:tcW w:w="1331" w:type="dxa"/>
            <w:gridSpan w:val="2"/>
          </w:tcPr>
          <w:p w14:paraId="306A2B68" w14:textId="66A8BFF6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22/10/2025 </w:t>
            </w:r>
          </w:p>
        </w:tc>
      </w:tr>
      <w:tr w:rsidR="00977010" w:rsidRPr="00AA2CA7" w14:paraId="23171473" w14:textId="77777777" w:rsidTr="00E323B0">
        <w:tc>
          <w:tcPr>
            <w:tcW w:w="1138" w:type="dxa"/>
          </w:tcPr>
          <w:p w14:paraId="0EA5DBB6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IF25/312</w:t>
            </w:r>
          </w:p>
        </w:tc>
        <w:tc>
          <w:tcPr>
            <w:tcW w:w="6663" w:type="dxa"/>
            <w:gridSpan w:val="2"/>
          </w:tcPr>
          <w:p w14:paraId="0BEA9BA1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(Education Measures No. 2) Regulations 2025</w:t>
            </w:r>
          </w:p>
        </w:tc>
        <w:tc>
          <w:tcPr>
            <w:tcW w:w="1331" w:type="dxa"/>
            <w:gridSpan w:val="2"/>
          </w:tcPr>
          <w:p w14:paraId="4261200B" w14:textId="12D41B1F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22/10/2025 </w:t>
            </w:r>
          </w:p>
        </w:tc>
      </w:tr>
      <w:tr w:rsidR="00977010" w:rsidRPr="00AA2CA7" w14:paraId="06AFE8BE" w14:textId="77777777" w:rsidTr="00E323B0">
        <w:tc>
          <w:tcPr>
            <w:tcW w:w="1138" w:type="dxa"/>
          </w:tcPr>
          <w:p w14:paraId="51E1DC58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IF25/314</w:t>
            </w:r>
          </w:p>
        </w:tc>
        <w:tc>
          <w:tcPr>
            <w:tcW w:w="6663" w:type="dxa"/>
            <w:gridSpan w:val="2"/>
          </w:tcPr>
          <w:p w14:paraId="60CEECAA" w14:textId="7FF0CE86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(Prime Minister and Cabinet</w:t>
            </w:r>
            <w:r w:rsidR="48799B24" w:rsidRPr="00664BE5">
              <w:rPr>
                <w:rFonts w:ascii="Open Sans" w:hAnsi="Open Sans" w:cs="Open Sans"/>
                <w:sz w:val="20"/>
                <w:szCs w:val="20"/>
              </w:rPr>
              <w:t>’</w:t>
            </w:r>
            <w:r w:rsidRPr="00664BE5">
              <w:rPr>
                <w:rFonts w:ascii="Open Sans" w:hAnsi="Open Sans" w:cs="Open Sans"/>
                <w:sz w:val="20"/>
                <w:szCs w:val="20"/>
              </w:rPr>
              <w:t>s Portfolio Measures No. 3) Regulations 2025</w:t>
            </w:r>
          </w:p>
        </w:tc>
        <w:tc>
          <w:tcPr>
            <w:tcW w:w="1331" w:type="dxa"/>
            <w:gridSpan w:val="2"/>
          </w:tcPr>
          <w:p w14:paraId="7D5A27A5" w14:textId="542FEF4D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23/10/2025 </w:t>
            </w:r>
          </w:p>
        </w:tc>
      </w:tr>
      <w:tr w:rsidR="00977010" w:rsidRPr="00AA2CA7" w14:paraId="0D5E9BA8" w14:textId="77777777" w:rsidTr="00E323B0">
        <w:tc>
          <w:tcPr>
            <w:tcW w:w="1138" w:type="dxa"/>
          </w:tcPr>
          <w:p w14:paraId="786DA722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IF25/316</w:t>
            </w:r>
          </w:p>
        </w:tc>
        <w:tc>
          <w:tcPr>
            <w:tcW w:w="6663" w:type="dxa"/>
            <w:gridSpan w:val="2"/>
          </w:tcPr>
          <w:p w14:paraId="21B1C32E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Administrative Review Tribunal Amendment (Assessment Process) Regulations 2025</w:t>
            </w:r>
          </w:p>
        </w:tc>
        <w:tc>
          <w:tcPr>
            <w:tcW w:w="1331" w:type="dxa"/>
            <w:gridSpan w:val="2"/>
          </w:tcPr>
          <w:p w14:paraId="3B99910E" w14:textId="62BAF99C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23/10/2025 </w:t>
            </w:r>
          </w:p>
        </w:tc>
      </w:tr>
      <w:tr w:rsidR="00977010" w:rsidRPr="00AA2CA7" w14:paraId="4F3D51A7" w14:textId="77777777" w:rsidTr="00E323B0">
        <w:tc>
          <w:tcPr>
            <w:tcW w:w="1138" w:type="dxa"/>
          </w:tcPr>
          <w:p w14:paraId="01864025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IF25/317</w:t>
            </w:r>
          </w:p>
        </w:tc>
        <w:tc>
          <w:tcPr>
            <w:tcW w:w="6663" w:type="dxa"/>
            <w:gridSpan w:val="2"/>
          </w:tcPr>
          <w:p w14:paraId="16578331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(Social Services Measures No. 3) Regulations 2025</w:t>
            </w:r>
          </w:p>
        </w:tc>
        <w:tc>
          <w:tcPr>
            <w:tcW w:w="1331" w:type="dxa"/>
            <w:gridSpan w:val="2"/>
          </w:tcPr>
          <w:p w14:paraId="3650A7AC" w14:textId="3A06B1C2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23/10/2025 </w:t>
            </w:r>
          </w:p>
        </w:tc>
      </w:tr>
      <w:tr w:rsidR="00977010" w:rsidRPr="00AA2CA7" w14:paraId="25887210" w14:textId="77777777" w:rsidTr="00E323B0">
        <w:tc>
          <w:tcPr>
            <w:tcW w:w="1138" w:type="dxa"/>
          </w:tcPr>
          <w:p w14:paraId="528CB8A5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IF25/319</w:t>
            </w:r>
          </w:p>
        </w:tc>
        <w:tc>
          <w:tcPr>
            <w:tcW w:w="6663" w:type="dxa"/>
            <w:gridSpan w:val="2"/>
          </w:tcPr>
          <w:p w14:paraId="7B946F26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AusCheck Amendment (Global Entry Program) Commencement Proclamation 2025</w:t>
            </w:r>
          </w:p>
        </w:tc>
        <w:tc>
          <w:tcPr>
            <w:tcW w:w="1331" w:type="dxa"/>
            <w:gridSpan w:val="2"/>
          </w:tcPr>
          <w:p w14:paraId="08790383" w14:textId="42A57A7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24/10/2025 </w:t>
            </w:r>
          </w:p>
        </w:tc>
      </w:tr>
      <w:tr w:rsidR="00977010" w:rsidRPr="00AA2CA7" w14:paraId="5D158D0A" w14:textId="77777777" w:rsidTr="00E323B0">
        <w:tc>
          <w:tcPr>
            <w:tcW w:w="1138" w:type="dxa"/>
          </w:tcPr>
          <w:p w14:paraId="7E8C8F8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IF25/320</w:t>
            </w:r>
          </w:p>
        </w:tc>
        <w:tc>
          <w:tcPr>
            <w:tcW w:w="6663" w:type="dxa"/>
            <w:gridSpan w:val="2"/>
          </w:tcPr>
          <w:p w14:paraId="716A0A79" w14:textId="14157620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(Health, Disability and Ageing Measures No. 4) Regulations 2025</w:t>
            </w:r>
          </w:p>
        </w:tc>
        <w:tc>
          <w:tcPr>
            <w:tcW w:w="1331" w:type="dxa"/>
            <w:gridSpan w:val="2"/>
          </w:tcPr>
          <w:p w14:paraId="0C20B03B" w14:textId="71208AB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27/10/2025 </w:t>
            </w:r>
          </w:p>
        </w:tc>
      </w:tr>
      <w:tr w:rsidR="00977010" w:rsidRPr="00AA2CA7" w14:paraId="33CB80F8" w14:textId="77777777" w:rsidTr="00E323B0">
        <w:tc>
          <w:tcPr>
            <w:tcW w:w="1138" w:type="dxa"/>
          </w:tcPr>
          <w:p w14:paraId="34C47CE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IF25/338</w:t>
            </w:r>
          </w:p>
        </w:tc>
        <w:tc>
          <w:tcPr>
            <w:tcW w:w="6663" w:type="dxa"/>
            <w:gridSpan w:val="2"/>
          </w:tcPr>
          <w:p w14:paraId="70F78DF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Australian Citizenship Amendment (Presiding Officers) Regulations 2025</w:t>
            </w:r>
          </w:p>
        </w:tc>
        <w:tc>
          <w:tcPr>
            <w:tcW w:w="1331" w:type="dxa"/>
            <w:gridSpan w:val="2"/>
          </w:tcPr>
          <w:p w14:paraId="640F2356" w14:textId="27012305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05/11/2025 </w:t>
            </w:r>
          </w:p>
        </w:tc>
      </w:tr>
      <w:tr w:rsidR="00977010" w:rsidRPr="00AA2CA7" w14:paraId="3E533A4F" w14:textId="77777777" w:rsidTr="00E323B0">
        <w:tc>
          <w:tcPr>
            <w:tcW w:w="1138" w:type="dxa"/>
          </w:tcPr>
          <w:p w14:paraId="211F850F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IF25/339</w:t>
            </w:r>
          </w:p>
        </w:tc>
        <w:tc>
          <w:tcPr>
            <w:tcW w:w="6663" w:type="dxa"/>
            <w:gridSpan w:val="2"/>
          </w:tcPr>
          <w:p w14:paraId="5140578E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Counter-Terrorism Legislation Amendment (State Sponsors of Terrorism) Regulations 2025</w:t>
            </w:r>
          </w:p>
        </w:tc>
        <w:tc>
          <w:tcPr>
            <w:tcW w:w="1331" w:type="dxa"/>
            <w:gridSpan w:val="2"/>
          </w:tcPr>
          <w:p w14:paraId="2C6BCAE3" w14:textId="71A94EE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06/11/2025 </w:t>
            </w:r>
          </w:p>
        </w:tc>
      </w:tr>
      <w:tr w:rsidR="00977010" w:rsidRPr="00AA2CA7" w14:paraId="6FA7E2DB" w14:textId="77777777" w:rsidTr="00E323B0">
        <w:tc>
          <w:tcPr>
            <w:tcW w:w="1138" w:type="dxa"/>
          </w:tcPr>
          <w:p w14:paraId="19F0CC5B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IF25/340</w:t>
            </w:r>
          </w:p>
        </w:tc>
        <w:tc>
          <w:tcPr>
            <w:tcW w:w="6663" w:type="dxa"/>
            <w:gridSpan w:val="2"/>
          </w:tcPr>
          <w:p w14:paraId="45DC88D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Framework (Supplementary Powers) Amendment (Education Measures No. 3) Regulations 2025</w:t>
            </w:r>
          </w:p>
        </w:tc>
        <w:tc>
          <w:tcPr>
            <w:tcW w:w="1331" w:type="dxa"/>
            <w:gridSpan w:val="2"/>
          </w:tcPr>
          <w:p w14:paraId="387B5CE7" w14:textId="0745F1A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11/11/2025 </w:t>
            </w:r>
          </w:p>
        </w:tc>
      </w:tr>
      <w:tr w:rsidR="00977010" w:rsidRPr="00AA2CA7" w14:paraId="7312D129" w14:textId="77777777" w:rsidTr="00E323B0">
        <w:tc>
          <w:tcPr>
            <w:tcW w:w="1138" w:type="dxa"/>
          </w:tcPr>
          <w:p w14:paraId="01D69C50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IF25/344</w:t>
            </w:r>
          </w:p>
        </w:tc>
        <w:tc>
          <w:tcPr>
            <w:tcW w:w="6663" w:type="dxa"/>
            <w:gridSpan w:val="2"/>
          </w:tcPr>
          <w:p w14:paraId="2137550C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Home Affairs Legislation Amendment (2025 Measures No. 2) Commencement Proclamation 2025</w:t>
            </w:r>
          </w:p>
        </w:tc>
        <w:tc>
          <w:tcPr>
            <w:tcW w:w="1331" w:type="dxa"/>
            <w:gridSpan w:val="2"/>
          </w:tcPr>
          <w:p w14:paraId="62C678BD" w14:textId="6AA34DE3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17/11/2025 </w:t>
            </w:r>
          </w:p>
        </w:tc>
      </w:tr>
      <w:tr w:rsidR="00977010" w:rsidRPr="00AA2CA7" w14:paraId="16E99739" w14:textId="77777777" w:rsidTr="00E323B0">
        <w:tc>
          <w:tcPr>
            <w:tcW w:w="1138" w:type="dxa"/>
          </w:tcPr>
          <w:p w14:paraId="6D6E829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IF25/350</w:t>
            </w:r>
          </w:p>
        </w:tc>
        <w:tc>
          <w:tcPr>
            <w:tcW w:w="6663" w:type="dxa"/>
            <w:gridSpan w:val="2"/>
          </w:tcPr>
          <w:p w14:paraId="4395156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Amendment Determination (No. 6) 2025</w:t>
            </w:r>
          </w:p>
        </w:tc>
        <w:tc>
          <w:tcPr>
            <w:tcW w:w="1331" w:type="dxa"/>
            <w:gridSpan w:val="2"/>
          </w:tcPr>
          <w:p w14:paraId="4963DB87" w14:textId="2AE8BB7A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24/11/2025 </w:t>
            </w:r>
          </w:p>
        </w:tc>
      </w:tr>
      <w:tr w:rsidR="00977010" w:rsidRPr="00AA2CA7" w14:paraId="38A62A8E" w14:textId="77777777" w:rsidTr="00E323B0">
        <w:tc>
          <w:tcPr>
            <w:tcW w:w="1138" w:type="dxa"/>
          </w:tcPr>
          <w:p w14:paraId="756BA1C9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IF25/359</w:t>
            </w:r>
          </w:p>
        </w:tc>
        <w:tc>
          <w:tcPr>
            <w:tcW w:w="6663" w:type="dxa"/>
            <w:gridSpan w:val="2"/>
          </w:tcPr>
          <w:p w14:paraId="3D2A8BBD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Treasury Laws Amendment (Professional Standards Schemes No. 2) Regulations 2025</w:t>
            </w:r>
          </w:p>
        </w:tc>
        <w:tc>
          <w:tcPr>
            <w:tcW w:w="1331" w:type="dxa"/>
            <w:gridSpan w:val="2"/>
          </w:tcPr>
          <w:p w14:paraId="243FA4E8" w14:textId="48ACCF7E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01/12/2025 </w:t>
            </w:r>
          </w:p>
        </w:tc>
      </w:tr>
      <w:tr w:rsidR="00977010" w:rsidRPr="00AA2CA7" w14:paraId="7D04799D" w14:textId="77777777" w:rsidTr="00E323B0">
        <w:tc>
          <w:tcPr>
            <w:tcW w:w="1138" w:type="dxa"/>
          </w:tcPr>
          <w:p w14:paraId="6FB99141" w14:textId="77777777" w:rsidR="00977010" w:rsidRPr="00664BE5" w:rsidRDefault="2DF27048" w:rsidP="2A0BEB07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IF25/369</w:t>
            </w:r>
          </w:p>
        </w:tc>
        <w:tc>
          <w:tcPr>
            <w:tcW w:w="6663" w:type="dxa"/>
            <w:gridSpan w:val="2"/>
          </w:tcPr>
          <w:p w14:paraId="3D066160" w14:textId="77777777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Remuneration Tribunal Amendment Determination (No. 7) 2025</w:t>
            </w:r>
          </w:p>
        </w:tc>
        <w:tc>
          <w:tcPr>
            <w:tcW w:w="1331" w:type="dxa"/>
            <w:gridSpan w:val="2"/>
          </w:tcPr>
          <w:p w14:paraId="38D275F8" w14:textId="2BC54C31" w:rsidR="00977010" w:rsidRPr="00664BE5" w:rsidRDefault="2DF27048" w:rsidP="00CC7C0A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11/12/2025 </w:t>
            </w:r>
          </w:p>
        </w:tc>
      </w:tr>
    </w:tbl>
    <w:p w14:paraId="6E64607E" w14:textId="65B15354" w:rsidR="00ED797A" w:rsidRDefault="00ED797A" w:rsidP="00BD3E94">
      <w:pPr>
        <w:pStyle w:val="PlainText"/>
        <w:rPr>
          <w:rFonts w:ascii="Open Sans" w:hAnsi="Open Sans" w:cs="Open Sans"/>
        </w:rPr>
      </w:pPr>
    </w:p>
    <w:p w14:paraId="06A5EEA8" w14:textId="74EB80C8" w:rsidR="00664BE5" w:rsidRDefault="00664BE5" w:rsidP="00BD3E94">
      <w:pPr>
        <w:pStyle w:val="PlainText"/>
        <w:rPr>
          <w:rFonts w:ascii="Open Sans" w:hAnsi="Open Sans" w:cs="Open Sans"/>
          <w:b/>
          <w:bCs/>
          <w:i/>
          <w:iCs/>
          <w:sz w:val="28"/>
          <w:szCs w:val="28"/>
        </w:rPr>
      </w:pPr>
      <w:r>
        <w:rPr>
          <w:rFonts w:ascii="Open Sans" w:hAnsi="Open Sans" w:cs="Open Sans"/>
          <w:b/>
          <w:bCs/>
          <w:i/>
          <w:iCs/>
          <w:sz w:val="28"/>
          <w:szCs w:val="28"/>
        </w:rPr>
        <w:t xml:space="preserve">Other files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6613"/>
        <w:gridCol w:w="1485"/>
      </w:tblGrid>
      <w:tr w:rsidR="00664BE5" w:rsidRPr="00664BE5" w14:paraId="210FB25A" w14:textId="77777777" w:rsidTr="00BC3E52">
        <w:tc>
          <w:tcPr>
            <w:tcW w:w="1129" w:type="dxa"/>
          </w:tcPr>
          <w:p w14:paraId="21B4585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T25/123</w:t>
            </w:r>
          </w:p>
        </w:tc>
        <w:tc>
          <w:tcPr>
            <w:tcW w:w="6613" w:type="dxa"/>
          </w:tcPr>
          <w:p w14:paraId="1EAD5B5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Correspondence - 19 August 2025</w:t>
            </w:r>
          </w:p>
        </w:tc>
        <w:tc>
          <w:tcPr>
            <w:tcW w:w="1485" w:type="dxa"/>
          </w:tcPr>
          <w:p w14:paraId="7B95133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02/07/2025 </w:t>
            </w:r>
          </w:p>
        </w:tc>
      </w:tr>
      <w:tr w:rsidR="00664BE5" w:rsidRPr="00664BE5" w14:paraId="260A9E34" w14:textId="77777777" w:rsidTr="00BC3E52">
        <w:tc>
          <w:tcPr>
            <w:tcW w:w="1129" w:type="dxa"/>
          </w:tcPr>
          <w:p w14:paraId="7239DA2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lastRenderedPageBreak/>
              <w:t>T25/124</w:t>
            </w:r>
          </w:p>
        </w:tc>
        <w:tc>
          <w:tcPr>
            <w:tcW w:w="6613" w:type="dxa"/>
          </w:tcPr>
          <w:p w14:paraId="30739BA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Papers - 19 August 2025</w:t>
            </w:r>
          </w:p>
        </w:tc>
        <w:tc>
          <w:tcPr>
            <w:tcW w:w="1485" w:type="dxa"/>
          </w:tcPr>
          <w:p w14:paraId="5E27559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02/07/2025 </w:t>
            </w:r>
          </w:p>
        </w:tc>
      </w:tr>
      <w:tr w:rsidR="00664BE5" w:rsidRPr="00664BE5" w14:paraId="45CF3B32" w14:textId="77777777" w:rsidTr="00BC3E52">
        <w:tc>
          <w:tcPr>
            <w:tcW w:w="1129" w:type="dxa"/>
          </w:tcPr>
          <w:p w14:paraId="0063F46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T25/127</w:t>
            </w:r>
          </w:p>
        </w:tc>
        <w:tc>
          <w:tcPr>
            <w:tcW w:w="6613" w:type="dxa"/>
          </w:tcPr>
          <w:p w14:paraId="15A3E02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Information Management - General - Business Operations - Records Project  2025-2026</w:t>
            </w:r>
          </w:p>
        </w:tc>
        <w:tc>
          <w:tcPr>
            <w:tcW w:w="1485" w:type="dxa"/>
          </w:tcPr>
          <w:p w14:paraId="4ADAC54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08/07/2025 </w:t>
            </w:r>
          </w:p>
        </w:tc>
      </w:tr>
      <w:tr w:rsidR="00664BE5" w:rsidRPr="00664BE5" w14:paraId="0981DDB8" w14:textId="77777777" w:rsidTr="00BC3E52">
        <w:tc>
          <w:tcPr>
            <w:tcW w:w="1129" w:type="dxa"/>
          </w:tcPr>
          <w:p w14:paraId="3A1EC9A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T25/128</w:t>
            </w:r>
          </w:p>
        </w:tc>
        <w:tc>
          <w:tcPr>
            <w:tcW w:w="6613" w:type="dxa"/>
          </w:tcPr>
          <w:p w14:paraId="4A29DE8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Information Management - General - Business Operations - Information Management and Governance 2025-2026</w:t>
            </w:r>
          </w:p>
        </w:tc>
        <w:tc>
          <w:tcPr>
            <w:tcW w:w="1485" w:type="dxa"/>
          </w:tcPr>
          <w:p w14:paraId="434A03D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08/07/2025 </w:t>
            </w:r>
          </w:p>
        </w:tc>
      </w:tr>
      <w:tr w:rsidR="00664BE5" w:rsidRPr="00664BE5" w14:paraId="0A8473CD" w14:textId="77777777" w:rsidTr="00BC3E52">
        <w:tc>
          <w:tcPr>
            <w:tcW w:w="1129" w:type="dxa"/>
          </w:tcPr>
          <w:p w14:paraId="56239F6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T25/129</w:t>
            </w:r>
          </w:p>
        </w:tc>
        <w:tc>
          <w:tcPr>
            <w:tcW w:w="6613" w:type="dxa"/>
          </w:tcPr>
          <w:p w14:paraId="2FA812A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Information Management - General - NAA Digitised Records</w:t>
            </w:r>
          </w:p>
        </w:tc>
        <w:tc>
          <w:tcPr>
            <w:tcW w:w="1485" w:type="dxa"/>
          </w:tcPr>
          <w:p w14:paraId="5DE08CBF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08/07/2025 </w:t>
            </w:r>
          </w:p>
        </w:tc>
      </w:tr>
      <w:tr w:rsidR="00664BE5" w:rsidRPr="00664BE5" w14:paraId="393F779A" w14:textId="77777777" w:rsidTr="00BC3E52">
        <w:tc>
          <w:tcPr>
            <w:tcW w:w="1129" w:type="dxa"/>
          </w:tcPr>
          <w:p w14:paraId="165B2EF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T25/130</w:t>
            </w:r>
          </w:p>
        </w:tc>
        <w:tc>
          <w:tcPr>
            <w:tcW w:w="6613" w:type="dxa"/>
          </w:tcPr>
          <w:p w14:paraId="43260CC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Management - General - OPC Responses - Annual reporting obligations under the Data Availability and Transparency Act 2022</w:t>
            </w:r>
          </w:p>
        </w:tc>
        <w:tc>
          <w:tcPr>
            <w:tcW w:w="1485" w:type="dxa"/>
          </w:tcPr>
          <w:p w14:paraId="25C6087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14/07/2025 </w:t>
            </w:r>
          </w:p>
        </w:tc>
      </w:tr>
      <w:tr w:rsidR="00664BE5" w:rsidRPr="00664BE5" w14:paraId="2E658B6B" w14:textId="77777777" w:rsidTr="00BC3E52">
        <w:tc>
          <w:tcPr>
            <w:tcW w:w="1129" w:type="dxa"/>
          </w:tcPr>
          <w:p w14:paraId="52DC158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T25/133</w:t>
            </w:r>
          </w:p>
        </w:tc>
        <w:tc>
          <w:tcPr>
            <w:tcW w:w="6613" w:type="dxa"/>
          </w:tcPr>
          <w:p w14:paraId="6032B9E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Publication - General - Corporate Plan 2025-26</w:t>
            </w:r>
          </w:p>
        </w:tc>
        <w:tc>
          <w:tcPr>
            <w:tcW w:w="1485" w:type="dxa"/>
          </w:tcPr>
          <w:p w14:paraId="1513A9C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24/07/2025 </w:t>
            </w:r>
          </w:p>
        </w:tc>
      </w:tr>
      <w:tr w:rsidR="00664BE5" w:rsidRPr="00664BE5" w14:paraId="5158F3A8" w14:textId="77777777" w:rsidTr="00BC3E52">
        <w:tc>
          <w:tcPr>
            <w:tcW w:w="1129" w:type="dxa"/>
          </w:tcPr>
          <w:p w14:paraId="08A243F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T25/134</w:t>
            </w:r>
          </w:p>
        </w:tc>
        <w:tc>
          <w:tcPr>
            <w:tcW w:w="6613" w:type="dxa"/>
          </w:tcPr>
          <w:p w14:paraId="5416282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Property Management - General - ASI Locksmiths - Keys and security containers</w:t>
            </w:r>
          </w:p>
        </w:tc>
        <w:tc>
          <w:tcPr>
            <w:tcW w:w="1485" w:type="dxa"/>
          </w:tcPr>
          <w:p w14:paraId="710E6C2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25/07/2025 </w:t>
            </w:r>
          </w:p>
        </w:tc>
      </w:tr>
      <w:tr w:rsidR="00664BE5" w:rsidRPr="00664BE5" w14:paraId="68BA3E24" w14:textId="77777777" w:rsidTr="00BC3E52">
        <w:tc>
          <w:tcPr>
            <w:tcW w:w="1129" w:type="dxa"/>
          </w:tcPr>
          <w:p w14:paraId="1F75216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T25/136</w:t>
            </w:r>
          </w:p>
        </w:tc>
        <w:tc>
          <w:tcPr>
            <w:tcW w:w="6613" w:type="dxa"/>
          </w:tcPr>
          <w:p w14:paraId="6B8EAE9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Personnel - General - OPC Celebrating 50 Years Commissioned Artwork</w:t>
            </w:r>
          </w:p>
        </w:tc>
        <w:tc>
          <w:tcPr>
            <w:tcW w:w="1485" w:type="dxa"/>
          </w:tcPr>
          <w:p w14:paraId="5BCD296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29/07/2025</w:t>
            </w:r>
          </w:p>
        </w:tc>
      </w:tr>
      <w:tr w:rsidR="00664BE5" w:rsidRPr="00664BE5" w14:paraId="2209D913" w14:textId="77777777" w:rsidTr="00BC3E52">
        <w:tc>
          <w:tcPr>
            <w:tcW w:w="1129" w:type="dxa"/>
          </w:tcPr>
          <w:p w14:paraId="333CA84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T25/139</w:t>
            </w:r>
          </w:p>
        </w:tc>
        <w:tc>
          <w:tcPr>
            <w:tcW w:w="6613" w:type="dxa"/>
          </w:tcPr>
          <w:p w14:paraId="39104D7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Other Committees - Senate Estimates - Back Pocket and Hot Topic Briefs - October 2025</w:t>
            </w:r>
          </w:p>
        </w:tc>
        <w:tc>
          <w:tcPr>
            <w:tcW w:w="1485" w:type="dxa"/>
          </w:tcPr>
          <w:p w14:paraId="41778A8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04/08/2025 </w:t>
            </w:r>
          </w:p>
        </w:tc>
      </w:tr>
      <w:tr w:rsidR="00664BE5" w:rsidRPr="00664BE5" w14:paraId="1965A119" w14:textId="77777777" w:rsidTr="00BC3E52">
        <w:tc>
          <w:tcPr>
            <w:tcW w:w="1129" w:type="dxa"/>
          </w:tcPr>
          <w:p w14:paraId="6ED96FB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T25/140</w:t>
            </w:r>
          </w:p>
        </w:tc>
        <w:tc>
          <w:tcPr>
            <w:tcW w:w="6613" w:type="dxa"/>
          </w:tcPr>
          <w:p w14:paraId="269E9F3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- 2024-2025 Survey Responses</w:t>
            </w:r>
          </w:p>
        </w:tc>
        <w:tc>
          <w:tcPr>
            <w:tcW w:w="1485" w:type="dxa"/>
          </w:tcPr>
          <w:p w14:paraId="2E4EA03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08/08/2025 </w:t>
            </w:r>
          </w:p>
        </w:tc>
      </w:tr>
      <w:tr w:rsidR="00664BE5" w:rsidRPr="00664BE5" w14:paraId="09702067" w14:textId="77777777" w:rsidTr="00BC3E52">
        <w:tc>
          <w:tcPr>
            <w:tcW w:w="1129" w:type="dxa"/>
          </w:tcPr>
          <w:p w14:paraId="6AE1EF4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T25/143</w:t>
            </w:r>
          </w:p>
        </w:tc>
        <w:tc>
          <w:tcPr>
            <w:tcW w:w="6613" w:type="dxa"/>
          </w:tcPr>
          <w:p w14:paraId="78A49323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Papers - 18 September 2025</w:t>
            </w:r>
          </w:p>
        </w:tc>
        <w:tc>
          <w:tcPr>
            <w:tcW w:w="1485" w:type="dxa"/>
          </w:tcPr>
          <w:p w14:paraId="5CAD8FB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13/08/2025 </w:t>
            </w:r>
          </w:p>
        </w:tc>
      </w:tr>
      <w:tr w:rsidR="00664BE5" w:rsidRPr="00664BE5" w14:paraId="71149EA0" w14:textId="77777777" w:rsidTr="00BC3E52">
        <w:tc>
          <w:tcPr>
            <w:tcW w:w="1129" w:type="dxa"/>
          </w:tcPr>
          <w:p w14:paraId="2D97C19F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T25/144</w:t>
            </w:r>
          </w:p>
        </w:tc>
        <w:tc>
          <w:tcPr>
            <w:tcW w:w="6613" w:type="dxa"/>
          </w:tcPr>
          <w:p w14:paraId="31EBBF1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Correspondence - 18 September 2025</w:t>
            </w:r>
          </w:p>
        </w:tc>
        <w:tc>
          <w:tcPr>
            <w:tcW w:w="1485" w:type="dxa"/>
          </w:tcPr>
          <w:p w14:paraId="3C0D9B89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13/08/2025 </w:t>
            </w:r>
          </w:p>
        </w:tc>
      </w:tr>
      <w:tr w:rsidR="00664BE5" w:rsidRPr="00664BE5" w14:paraId="6C8A2D47" w14:textId="77777777" w:rsidTr="00BC3E52">
        <w:tc>
          <w:tcPr>
            <w:tcW w:w="1129" w:type="dxa"/>
          </w:tcPr>
          <w:p w14:paraId="3F16416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T25/151</w:t>
            </w:r>
          </w:p>
        </w:tc>
        <w:tc>
          <w:tcPr>
            <w:tcW w:w="6613" w:type="dxa"/>
          </w:tcPr>
          <w:p w14:paraId="53D71DBF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Senior Microsoft Platforms Cloud Engineer (Secondary)</w:t>
            </w:r>
          </w:p>
        </w:tc>
        <w:tc>
          <w:tcPr>
            <w:tcW w:w="1485" w:type="dxa"/>
          </w:tcPr>
          <w:p w14:paraId="7E9D1DB9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29/08/2025</w:t>
            </w:r>
          </w:p>
        </w:tc>
      </w:tr>
      <w:tr w:rsidR="00664BE5" w:rsidRPr="00664BE5" w14:paraId="5BF24175" w14:textId="77777777" w:rsidTr="00BC3E52">
        <w:tc>
          <w:tcPr>
            <w:tcW w:w="1129" w:type="dxa"/>
          </w:tcPr>
          <w:p w14:paraId="0BF7EC5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T25/152</w:t>
            </w:r>
          </w:p>
        </w:tc>
        <w:tc>
          <w:tcPr>
            <w:tcW w:w="6613" w:type="dxa"/>
          </w:tcPr>
          <w:p w14:paraId="4133711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Management - Budgeting - NPP 2025</w:t>
            </w:r>
          </w:p>
        </w:tc>
        <w:tc>
          <w:tcPr>
            <w:tcW w:w="1485" w:type="dxa"/>
          </w:tcPr>
          <w:p w14:paraId="6D86803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664BE5" w:rsidRPr="00664BE5" w14:paraId="19A97A80" w14:textId="77777777" w:rsidTr="00BC3E52">
        <w:tc>
          <w:tcPr>
            <w:tcW w:w="1129" w:type="dxa"/>
          </w:tcPr>
          <w:p w14:paraId="77C6003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T25/153</w:t>
            </w:r>
          </w:p>
        </w:tc>
        <w:tc>
          <w:tcPr>
            <w:tcW w:w="6613" w:type="dxa"/>
          </w:tcPr>
          <w:p w14:paraId="0204231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Government Relations - General - Accountability Framework 2025</w:t>
            </w:r>
          </w:p>
        </w:tc>
        <w:tc>
          <w:tcPr>
            <w:tcW w:w="1485" w:type="dxa"/>
          </w:tcPr>
          <w:p w14:paraId="73C2F7C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664BE5" w:rsidRPr="00664BE5" w14:paraId="1853670B" w14:textId="77777777" w:rsidTr="00BC3E52">
        <w:tc>
          <w:tcPr>
            <w:tcW w:w="1129" w:type="dxa"/>
          </w:tcPr>
          <w:p w14:paraId="15CD30D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T25/154</w:t>
            </w:r>
          </w:p>
        </w:tc>
        <w:tc>
          <w:tcPr>
            <w:tcW w:w="6613" w:type="dxa"/>
          </w:tcPr>
          <w:p w14:paraId="7BD714E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Government Relations - General - Review 2025</w:t>
            </w:r>
          </w:p>
        </w:tc>
        <w:tc>
          <w:tcPr>
            <w:tcW w:w="1485" w:type="dxa"/>
          </w:tcPr>
          <w:p w14:paraId="054A8EC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03/09/2025 </w:t>
            </w:r>
          </w:p>
        </w:tc>
      </w:tr>
      <w:tr w:rsidR="00664BE5" w:rsidRPr="00664BE5" w14:paraId="33DE0F83" w14:textId="77777777" w:rsidTr="00BC3E52">
        <w:tc>
          <w:tcPr>
            <w:tcW w:w="1129" w:type="dxa"/>
          </w:tcPr>
          <w:p w14:paraId="52A4DE2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T25/165</w:t>
            </w:r>
          </w:p>
        </w:tc>
        <w:tc>
          <w:tcPr>
            <w:tcW w:w="6613" w:type="dxa"/>
          </w:tcPr>
          <w:p w14:paraId="19EC1B4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Procurement - General - Contractor/Sub-contractor Onboarding Forms (Conflict of Interest and Declaration of Material Personal Interest) 2025 -</w:t>
            </w:r>
          </w:p>
        </w:tc>
        <w:tc>
          <w:tcPr>
            <w:tcW w:w="1485" w:type="dxa"/>
          </w:tcPr>
          <w:p w14:paraId="11DF056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10/09/2025 </w:t>
            </w:r>
          </w:p>
        </w:tc>
      </w:tr>
      <w:tr w:rsidR="00664BE5" w:rsidRPr="00664BE5" w14:paraId="299652F5" w14:textId="77777777" w:rsidTr="00BC3E52">
        <w:tc>
          <w:tcPr>
            <w:tcW w:w="1129" w:type="dxa"/>
          </w:tcPr>
          <w:p w14:paraId="6905F40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T25/179</w:t>
            </w:r>
          </w:p>
        </w:tc>
        <w:tc>
          <w:tcPr>
            <w:tcW w:w="6613" w:type="dxa"/>
          </w:tcPr>
          <w:p w14:paraId="247059EF" w14:textId="77777777" w:rsidR="00664BE5" w:rsidRPr="003134B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  <w:lang w:val="fr-CA"/>
              </w:rPr>
            </w:pPr>
            <w:r w:rsidRPr="003134B5">
              <w:rPr>
                <w:rFonts w:ascii="Open Sans" w:hAnsi="Open Sans" w:cs="Open Sans"/>
                <w:sz w:val="20"/>
                <w:szCs w:val="20"/>
                <w:lang w:val="fr-CA"/>
              </w:rPr>
              <w:t>Information Management - FOI - Miscellaneous correspondences</w:t>
            </w:r>
          </w:p>
        </w:tc>
        <w:tc>
          <w:tcPr>
            <w:tcW w:w="1485" w:type="dxa"/>
          </w:tcPr>
          <w:p w14:paraId="0536FD0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26/09/2025 </w:t>
            </w:r>
          </w:p>
        </w:tc>
      </w:tr>
      <w:tr w:rsidR="00664BE5" w:rsidRPr="00664BE5" w14:paraId="1E9857AA" w14:textId="77777777" w:rsidTr="00BC3E52">
        <w:tc>
          <w:tcPr>
            <w:tcW w:w="1129" w:type="dxa"/>
          </w:tcPr>
          <w:p w14:paraId="06F9512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T25/183</w:t>
            </w:r>
          </w:p>
        </w:tc>
        <w:tc>
          <w:tcPr>
            <w:tcW w:w="6613" w:type="dxa"/>
          </w:tcPr>
          <w:p w14:paraId="25AC12D3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Register WoGA with Amazon Web Services (AWS)</w:t>
            </w:r>
          </w:p>
        </w:tc>
        <w:tc>
          <w:tcPr>
            <w:tcW w:w="1485" w:type="dxa"/>
          </w:tcPr>
          <w:p w14:paraId="555AFC9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30/09/2025 </w:t>
            </w:r>
          </w:p>
        </w:tc>
      </w:tr>
      <w:tr w:rsidR="00664BE5" w:rsidRPr="00664BE5" w14:paraId="1087260C" w14:textId="77777777" w:rsidTr="00BC3E52">
        <w:tc>
          <w:tcPr>
            <w:tcW w:w="1129" w:type="dxa"/>
          </w:tcPr>
          <w:p w14:paraId="5567DA7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T25/196</w:t>
            </w:r>
          </w:p>
        </w:tc>
        <w:tc>
          <w:tcPr>
            <w:tcW w:w="6613" w:type="dxa"/>
          </w:tcPr>
          <w:p w14:paraId="0C33F80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Procurement - General - Federal Register of Legislation - Microsoft purchases</w:t>
            </w:r>
          </w:p>
        </w:tc>
        <w:tc>
          <w:tcPr>
            <w:tcW w:w="1485" w:type="dxa"/>
          </w:tcPr>
          <w:p w14:paraId="40BF936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01/10/2025 </w:t>
            </w:r>
          </w:p>
        </w:tc>
      </w:tr>
      <w:tr w:rsidR="00664BE5" w:rsidRPr="00664BE5" w14:paraId="5C1F42A4" w14:textId="77777777" w:rsidTr="00BC3E52">
        <w:tc>
          <w:tcPr>
            <w:tcW w:w="1129" w:type="dxa"/>
          </w:tcPr>
          <w:p w14:paraId="2BCB5A5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T25/197</w:t>
            </w:r>
          </w:p>
        </w:tc>
        <w:tc>
          <w:tcPr>
            <w:tcW w:w="6613" w:type="dxa"/>
          </w:tcPr>
          <w:p w14:paraId="3355E6D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Procurement - General - Publications - SurveyMonkey purchases</w:t>
            </w:r>
          </w:p>
        </w:tc>
        <w:tc>
          <w:tcPr>
            <w:tcW w:w="1485" w:type="dxa"/>
          </w:tcPr>
          <w:p w14:paraId="0184BBA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01/10/2025 </w:t>
            </w:r>
          </w:p>
        </w:tc>
      </w:tr>
      <w:tr w:rsidR="00664BE5" w:rsidRPr="00664BE5" w14:paraId="3EF1B164" w14:textId="77777777" w:rsidTr="00BC3E52">
        <w:tc>
          <w:tcPr>
            <w:tcW w:w="1129" w:type="dxa"/>
          </w:tcPr>
          <w:p w14:paraId="364C730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T25/210</w:t>
            </w:r>
          </w:p>
        </w:tc>
        <w:tc>
          <w:tcPr>
            <w:tcW w:w="6613" w:type="dxa"/>
          </w:tcPr>
          <w:p w14:paraId="2DE5DCF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Procurement - General - Legislation Register - ICT - IRAP Assessment 2022</w:t>
            </w:r>
          </w:p>
        </w:tc>
        <w:tc>
          <w:tcPr>
            <w:tcW w:w="1485" w:type="dxa"/>
          </w:tcPr>
          <w:p w14:paraId="665AA82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02/10/2025 </w:t>
            </w:r>
          </w:p>
        </w:tc>
      </w:tr>
      <w:tr w:rsidR="00664BE5" w:rsidRPr="00664BE5" w14:paraId="3C8338F9" w14:textId="77777777" w:rsidTr="00BC3E52">
        <w:tc>
          <w:tcPr>
            <w:tcW w:w="1129" w:type="dxa"/>
          </w:tcPr>
          <w:p w14:paraId="592F1F4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T25/211</w:t>
            </w:r>
          </w:p>
        </w:tc>
        <w:tc>
          <w:tcPr>
            <w:tcW w:w="6613" w:type="dxa"/>
          </w:tcPr>
          <w:p w14:paraId="7FCF810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Procurement - General - Legislation Register - ICT - Pen Test 2022</w:t>
            </w:r>
          </w:p>
        </w:tc>
        <w:tc>
          <w:tcPr>
            <w:tcW w:w="1485" w:type="dxa"/>
          </w:tcPr>
          <w:p w14:paraId="5695665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02/10/2025 </w:t>
            </w:r>
          </w:p>
        </w:tc>
      </w:tr>
      <w:tr w:rsidR="00664BE5" w:rsidRPr="00664BE5" w14:paraId="769A0C4C" w14:textId="77777777" w:rsidTr="00BC3E52">
        <w:tc>
          <w:tcPr>
            <w:tcW w:w="1129" w:type="dxa"/>
          </w:tcPr>
          <w:p w14:paraId="112D727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T25/214</w:t>
            </w:r>
          </w:p>
        </w:tc>
        <w:tc>
          <w:tcPr>
            <w:tcW w:w="6613" w:type="dxa"/>
          </w:tcPr>
          <w:p w14:paraId="178DEA9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Correspondence - 18 November 2025</w:t>
            </w:r>
          </w:p>
        </w:tc>
        <w:tc>
          <w:tcPr>
            <w:tcW w:w="1485" w:type="dxa"/>
          </w:tcPr>
          <w:p w14:paraId="3A6CAF9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14/10/2025 </w:t>
            </w:r>
          </w:p>
        </w:tc>
      </w:tr>
      <w:tr w:rsidR="00664BE5" w:rsidRPr="00664BE5" w14:paraId="41F5CADE" w14:textId="77777777" w:rsidTr="00BC3E52">
        <w:tc>
          <w:tcPr>
            <w:tcW w:w="1129" w:type="dxa"/>
          </w:tcPr>
          <w:p w14:paraId="0ED6BFE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T25/215</w:t>
            </w:r>
          </w:p>
        </w:tc>
        <w:tc>
          <w:tcPr>
            <w:tcW w:w="6613" w:type="dxa"/>
          </w:tcPr>
          <w:p w14:paraId="5F8C401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Papers - 18 November 2025</w:t>
            </w:r>
          </w:p>
        </w:tc>
        <w:tc>
          <w:tcPr>
            <w:tcW w:w="1485" w:type="dxa"/>
          </w:tcPr>
          <w:p w14:paraId="2284211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14/10/2025</w:t>
            </w:r>
          </w:p>
        </w:tc>
      </w:tr>
      <w:tr w:rsidR="00664BE5" w:rsidRPr="00664BE5" w14:paraId="59CEC664" w14:textId="77777777" w:rsidTr="00BC3E52">
        <w:tc>
          <w:tcPr>
            <w:tcW w:w="1129" w:type="dxa"/>
          </w:tcPr>
          <w:p w14:paraId="0D746EE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T25/216</w:t>
            </w:r>
          </w:p>
        </w:tc>
        <w:tc>
          <w:tcPr>
            <w:tcW w:w="6613" w:type="dxa"/>
          </w:tcPr>
          <w:p w14:paraId="46CE8B79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Senior ICT Commercial Consultant</w:t>
            </w:r>
          </w:p>
        </w:tc>
        <w:tc>
          <w:tcPr>
            <w:tcW w:w="1485" w:type="dxa"/>
          </w:tcPr>
          <w:p w14:paraId="7CC983B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14/10/2025 </w:t>
            </w:r>
          </w:p>
        </w:tc>
      </w:tr>
      <w:tr w:rsidR="00664BE5" w:rsidRPr="00664BE5" w14:paraId="478DDE02" w14:textId="77777777" w:rsidTr="00BC3E52">
        <w:tc>
          <w:tcPr>
            <w:tcW w:w="1129" w:type="dxa"/>
          </w:tcPr>
          <w:p w14:paraId="6C9DCC1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T25/217</w:t>
            </w:r>
          </w:p>
        </w:tc>
        <w:tc>
          <w:tcPr>
            <w:tcW w:w="6613" w:type="dxa"/>
          </w:tcPr>
          <w:p w14:paraId="7CAC299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Information Management - General - NAA Check-up Survey 2025</w:t>
            </w:r>
          </w:p>
        </w:tc>
        <w:tc>
          <w:tcPr>
            <w:tcW w:w="1485" w:type="dxa"/>
          </w:tcPr>
          <w:p w14:paraId="73C42A0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14/10/2025 </w:t>
            </w:r>
          </w:p>
        </w:tc>
      </w:tr>
      <w:tr w:rsidR="00664BE5" w:rsidRPr="00664BE5" w14:paraId="09554B6F" w14:textId="77777777" w:rsidTr="00BC3E52">
        <w:tc>
          <w:tcPr>
            <w:tcW w:w="1129" w:type="dxa"/>
          </w:tcPr>
          <w:p w14:paraId="288ACFD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T25/218</w:t>
            </w:r>
          </w:p>
        </w:tc>
        <w:tc>
          <w:tcPr>
            <w:tcW w:w="6613" w:type="dxa"/>
          </w:tcPr>
          <w:p w14:paraId="705522A8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Property Management - General - Amalgamated Property Group Correspondence including tenant meeting minutes</w:t>
            </w:r>
          </w:p>
        </w:tc>
        <w:tc>
          <w:tcPr>
            <w:tcW w:w="1485" w:type="dxa"/>
          </w:tcPr>
          <w:p w14:paraId="0D1F6AE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17/10/2025 </w:t>
            </w:r>
          </w:p>
        </w:tc>
      </w:tr>
      <w:tr w:rsidR="00664BE5" w:rsidRPr="00664BE5" w14:paraId="71464449" w14:textId="77777777" w:rsidTr="00BC3E52">
        <w:tc>
          <w:tcPr>
            <w:tcW w:w="1129" w:type="dxa"/>
          </w:tcPr>
          <w:p w14:paraId="283B8C2F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T25/219</w:t>
            </w:r>
          </w:p>
        </w:tc>
        <w:tc>
          <w:tcPr>
            <w:tcW w:w="6613" w:type="dxa"/>
          </w:tcPr>
          <w:p w14:paraId="0F7DBD0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Property Management - General - Commonwealth National Lease (CNL) 2025</w:t>
            </w:r>
          </w:p>
        </w:tc>
        <w:tc>
          <w:tcPr>
            <w:tcW w:w="1485" w:type="dxa"/>
          </w:tcPr>
          <w:p w14:paraId="65C9296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17/10/2025 </w:t>
            </w:r>
          </w:p>
        </w:tc>
      </w:tr>
      <w:tr w:rsidR="00664BE5" w:rsidRPr="00664BE5" w14:paraId="0D33F712" w14:textId="77777777" w:rsidTr="00BC3E52">
        <w:tc>
          <w:tcPr>
            <w:tcW w:w="1129" w:type="dxa"/>
          </w:tcPr>
          <w:p w14:paraId="2FB685A1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lastRenderedPageBreak/>
              <w:t>T25/220</w:t>
            </w:r>
          </w:p>
        </w:tc>
        <w:tc>
          <w:tcPr>
            <w:tcW w:w="6613" w:type="dxa"/>
          </w:tcPr>
          <w:p w14:paraId="0831348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Other Committees - Senate Estimates - Back Pocket and Hot Topic Briefs - December 2025</w:t>
            </w:r>
          </w:p>
        </w:tc>
        <w:tc>
          <w:tcPr>
            <w:tcW w:w="1485" w:type="dxa"/>
          </w:tcPr>
          <w:p w14:paraId="62B9CE8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19/10/2025 </w:t>
            </w:r>
          </w:p>
        </w:tc>
      </w:tr>
      <w:tr w:rsidR="00664BE5" w:rsidRPr="00664BE5" w14:paraId="6FD7747E" w14:textId="77777777" w:rsidTr="00BC3E52">
        <w:tc>
          <w:tcPr>
            <w:tcW w:w="1129" w:type="dxa"/>
          </w:tcPr>
          <w:p w14:paraId="1D9A169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T25/223</w:t>
            </w:r>
          </w:p>
        </w:tc>
        <w:tc>
          <w:tcPr>
            <w:tcW w:w="6613" w:type="dxa"/>
          </w:tcPr>
          <w:p w14:paraId="3B61DA1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General - TS-PA Vetting Authority correspondence</w:t>
            </w:r>
          </w:p>
        </w:tc>
        <w:tc>
          <w:tcPr>
            <w:tcW w:w="1485" w:type="dxa"/>
          </w:tcPr>
          <w:p w14:paraId="33F8EE3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21/10/2025 </w:t>
            </w:r>
          </w:p>
        </w:tc>
      </w:tr>
      <w:tr w:rsidR="00664BE5" w:rsidRPr="00664BE5" w14:paraId="3C423A6C" w14:textId="77777777" w:rsidTr="00BC3E52">
        <w:tc>
          <w:tcPr>
            <w:tcW w:w="1129" w:type="dxa"/>
          </w:tcPr>
          <w:p w14:paraId="379CEEAD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T25/455</w:t>
            </w:r>
          </w:p>
        </w:tc>
        <w:tc>
          <w:tcPr>
            <w:tcW w:w="6613" w:type="dxa"/>
          </w:tcPr>
          <w:p w14:paraId="1A7D21B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Nimbus - Procurement - ICT Solutions Implementer</w:t>
            </w:r>
          </w:p>
        </w:tc>
        <w:tc>
          <w:tcPr>
            <w:tcW w:w="1485" w:type="dxa"/>
          </w:tcPr>
          <w:p w14:paraId="4D832C2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21/11/2025 </w:t>
            </w:r>
          </w:p>
        </w:tc>
      </w:tr>
      <w:tr w:rsidR="00664BE5" w:rsidRPr="00664BE5" w14:paraId="359EBDD4" w14:textId="77777777" w:rsidTr="00BC3E52">
        <w:tc>
          <w:tcPr>
            <w:tcW w:w="1129" w:type="dxa"/>
          </w:tcPr>
          <w:p w14:paraId="53C8220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T25/479</w:t>
            </w:r>
          </w:p>
        </w:tc>
        <w:tc>
          <w:tcPr>
            <w:tcW w:w="6613" w:type="dxa"/>
          </w:tcPr>
          <w:p w14:paraId="3FCECD8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General - OPC Enterprise Level Risks 2025/2026</w:t>
            </w:r>
          </w:p>
        </w:tc>
        <w:tc>
          <w:tcPr>
            <w:tcW w:w="1485" w:type="dxa"/>
          </w:tcPr>
          <w:p w14:paraId="7BB04D9F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01/12/2025 </w:t>
            </w:r>
          </w:p>
        </w:tc>
      </w:tr>
      <w:tr w:rsidR="00664BE5" w:rsidRPr="00664BE5" w14:paraId="56336504" w14:textId="77777777" w:rsidTr="00BC3E52">
        <w:tc>
          <w:tcPr>
            <w:tcW w:w="1129" w:type="dxa"/>
          </w:tcPr>
          <w:p w14:paraId="25E54B9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T25/490</w:t>
            </w:r>
          </w:p>
        </w:tc>
        <w:tc>
          <w:tcPr>
            <w:tcW w:w="6613" w:type="dxa"/>
          </w:tcPr>
          <w:p w14:paraId="689227C3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Technology &amp; Communications (ICT) - General - Konica Printer Servicing</w:t>
            </w:r>
          </w:p>
        </w:tc>
        <w:tc>
          <w:tcPr>
            <w:tcW w:w="1485" w:type="dxa"/>
          </w:tcPr>
          <w:p w14:paraId="4A0C555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03/12/2025 </w:t>
            </w:r>
          </w:p>
        </w:tc>
      </w:tr>
      <w:tr w:rsidR="00664BE5" w:rsidRPr="00664BE5" w14:paraId="607B6D86" w14:textId="77777777" w:rsidTr="00BC3E52">
        <w:tc>
          <w:tcPr>
            <w:tcW w:w="1129" w:type="dxa"/>
          </w:tcPr>
          <w:p w14:paraId="0CB725F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T25/491</w:t>
            </w:r>
          </w:p>
        </w:tc>
        <w:tc>
          <w:tcPr>
            <w:tcW w:w="6613" w:type="dxa"/>
          </w:tcPr>
          <w:p w14:paraId="6937601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General - Corporate Services Planning Days 2026</w:t>
            </w:r>
          </w:p>
        </w:tc>
        <w:tc>
          <w:tcPr>
            <w:tcW w:w="1485" w:type="dxa"/>
          </w:tcPr>
          <w:p w14:paraId="0C6D845C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05/12/2025 </w:t>
            </w:r>
          </w:p>
        </w:tc>
      </w:tr>
      <w:tr w:rsidR="00664BE5" w:rsidRPr="00664BE5" w14:paraId="050228DF" w14:textId="77777777" w:rsidTr="00BC3E52">
        <w:tc>
          <w:tcPr>
            <w:tcW w:w="1129" w:type="dxa"/>
          </w:tcPr>
          <w:p w14:paraId="7A259F0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T25/494</w:t>
            </w:r>
          </w:p>
        </w:tc>
        <w:tc>
          <w:tcPr>
            <w:tcW w:w="6613" w:type="dxa"/>
          </w:tcPr>
          <w:p w14:paraId="1053626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Financial Management - Budgeting - Portfolio Budget Statement 2026-27 Working Papers</w:t>
            </w:r>
          </w:p>
        </w:tc>
        <w:tc>
          <w:tcPr>
            <w:tcW w:w="1485" w:type="dxa"/>
          </w:tcPr>
          <w:p w14:paraId="69F206F7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12/12/2025 </w:t>
            </w:r>
          </w:p>
        </w:tc>
      </w:tr>
      <w:tr w:rsidR="00664BE5" w:rsidRPr="00664BE5" w14:paraId="1490702C" w14:textId="77777777" w:rsidTr="00BC3E52">
        <w:tc>
          <w:tcPr>
            <w:tcW w:w="1129" w:type="dxa"/>
          </w:tcPr>
          <w:p w14:paraId="3EE69F25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T25/498</w:t>
            </w:r>
          </w:p>
        </w:tc>
        <w:tc>
          <w:tcPr>
            <w:tcW w:w="6613" w:type="dxa"/>
          </w:tcPr>
          <w:p w14:paraId="307427C2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Other Committees - Senate Estimates - Questions on Notice (QoNs) - 2026</w:t>
            </w:r>
          </w:p>
        </w:tc>
        <w:tc>
          <w:tcPr>
            <w:tcW w:w="1485" w:type="dxa"/>
          </w:tcPr>
          <w:p w14:paraId="732604BB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15/12/2025</w:t>
            </w:r>
          </w:p>
        </w:tc>
      </w:tr>
      <w:tr w:rsidR="00664BE5" w:rsidRPr="00664BE5" w14:paraId="3E54D69A" w14:textId="77777777" w:rsidTr="00BC3E52">
        <w:tc>
          <w:tcPr>
            <w:tcW w:w="1129" w:type="dxa"/>
          </w:tcPr>
          <w:p w14:paraId="042C13BE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T25/532</w:t>
            </w:r>
          </w:p>
        </w:tc>
        <w:tc>
          <w:tcPr>
            <w:tcW w:w="6613" w:type="dxa"/>
          </w:tcPr>
          <w:p w14:paraId="29FE05A4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Papers - 10 March 2026</w:t>
            </w:r>
          </w:p>
        </w:tc>
        <w:tc>
          <w:tcPr>
            <w:tcW w:w="1485" w:type="dxa"/>
          </w:tcPr>
          <w:p w14:paraId="112B1F1A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23/12/2025</w:t>
            </w:r>
          </w:p>
        </w:tc>
      </w:tr>
      <w:tr w:rsidR="00664BE5" w:rsidRPr="00664BE5" w14:paraId="64FC132B" w14:textId="77777777" w:rsidTr="00BC3E52">
        <w:tc>
          <w:tcPr>
            <w:tcW w:w="1129" w:type="dxa"/>
          </w:tcPr>
          <w:p w14:paraId="57B9A796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T25/533</w:t>
            </w:r>
          </w:p>
        </w:tc>
        <w:tc>
          <w:tcPr>
            <w:tcW w:w="6613" w:type="dxa"/>
          </w:tcPr>
          <w:p w14:paraId="085F16F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>Strategic Management - Audit Committee - Audit and Risk Committee Meeting - Meeting Correspondence - 10 March 2026</w:t>
            </w:r>
          </w:p>
        </w:tc>
        <w:tc>
          <w:tcPr>
            <w:tcW w:w="1485" w:type="dxa"/>
          </w:tcPr>
          <w:p w14:paraId="42FFA8D0" w14:textId="77777777" w:rsidR="00664BE5" w:rsidRPr="00664BE5" w:rsidRDefault="00664BE5" w:rsidP="00BC3E52">
            <w:pPr>
              <w:pStyle w:val="PlainText"/>
              <w:rPr>
                <w:rFonts w:ascii="Open Sans" w:hAnsi="Open Sans" w:cs="Open Sans"/>
                <w:sz w:val="20"/>
                <w:szCs w:val="20"/>
              </w:rPr>
            </w:pPr>
            <w:r w:rsidRPr="00664BE5">
              <w:rPr>
                <w:rFonts w:ascii="Open Sans" w:hAnsi="Open Sans" w:cs="Open Sans"/>
                <w:sz w:val="20"/>
                <w:szCs w:val="20"/>
              </w:rPr>
              <w:t xml:space="preserve">23/12/2025 </w:t>
            </w:r>
          </w:p>
        </w:tc>
      </w:tr>
    </w:tbl>
    <w:p w14:paraId="03C80FD8" w14:textId="77777777" w:rsidR="00664BE5" w:rsidRPr="00664BE5" w:rsidRDefault="00664BE5" w:rsidP="00BD3E94">
      <w:pPr>
        <w:pStyle w:val="PlainText"/>
        <w:rPr>
          <w:rFonts w:ascii="Open Sans" w:hAnsi="Open Sans" w:cs="Open Sans"/>
        </w:rPr>
      </w:pPr>
    </w:p>
    <w:sectPr w:rsidR="00664BE5" w:rsidRPr="00664BE5" w:rsidSect="00ED797A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67"/>
    <w:rsid w:val="00066C89"/>
    <w:rsid w:val="00085DE5"/>
    <w:rsid w:val="00086CA0"/>
    <w:rsid w:val="00096C23"/>
    <w:rsid w:val="000A61EB"/>
    <w:rsid w:val="000B2D2A"/>
    <w:rsid w:val="000B32B9"/>
    <w:rsid w:val="000E4D36"/>
    <w:rsid w:val="000F7D86"/>
    <w:rsid w:val="00190B39"/>
    <w:rsid w:val="00194DD4"/>
    <w:rsid w:val="001C5CBD"/>
    <w:rsid w:val="001E73D5"/>
    <w:rsid w:val="00236409"/>
    <w:rsid w:val="00266BD5"/>
    <w:rsid w:val="00297436"/>
    <w:rsid w:val="002E5302"/>
    <w:rsid w:val="0031150B"/>
    <w:rsid w:val="003134B5"/>
    <w:rsid w:val="003259E4"/>
    <w:rsid w:val="00340867"/>
    <w:rsid w:val="00342C9E"/>
    <w:rsid w:val="00343B1F"/>
    <w:rsid w:val="00390940"/>
    <w:rsid w:val="003A5E7E"/>
    <w:rsid w:val="003B6266"/>
    <w:rsid w:val="003D2BC6"/>
    <w:rsid w:val="003D7FD7"/>
    <w:rsid w:val="0046328E"/>
    <w:rsid w:val="0048192B"/>
    <w:rsid w:val="004B3314"/>
    <w:rsid w:val="004E4A1B"/>
    <w:rsid w:val="004F5B67"/>
    <w:rsid w:val="00504057"/>
    <w:rsid w:val="00590511"/>
    <w:rsid w:val="005E1D1E"/>
    <w:rsid w:val="005F2AB4"/>
    <w:rsid w:val="00643260"/>
    <w:rsid w:val="00660A21"/>
    <w:rsid w:val="00664BE5"/>
    <w:rsid w:val="006B35DC"/>
    <w:rsid w:val="006E0413"/>
    <w:rsid w:val="00725220"/>
    <w:rsid w:val="00732BD1"/>
    <w:rsid w:val="00736849"/>
    <w:rsid w:val="007BD9A7"/>
    <w:rsid w:val="007D1D58"/>
    <w:rsid w:val="008452C3"/>
    <w:rsid w:val="008E0E87"/>
    <w:rsid w:val="00926C1F"/>
    <w:rsid w:val="00945FCA"/>
    <w:rsid w:val="0095256B"/>
    <w:rsid w:val="00977010"/>
    <w:rsid w:val="009911F7"/>
    <w:rsid w:val="00993E0D"/>
    <w:rsid w:val="009B4C73"/>
    <w:rsid w:val="00A7240A"/>
    <w:rsid w:val="00A87C95"/>
    <w:rsid w:val="00A93420"/>
    <w:rsid w:val="00AA2CA7"/>
    <w:rsid w:val="00AA7B23"/>
    <w:rsid w:val="00AD629B"/>
    <w:rsid w:val="00AF25D3"/>
    <w:rsid w:val="00B43A83"/>
    <w:rsid w:val="00B72692"/>
    <w:rsid w:val="00B740E1"/>
    <w:rsid w:val="00BB2BAA"/>
    <w:rsid w:val="00BC00AD"/>
    <w:rsid w:val="00BD3E94"/>
    <w:rsid w:val="00BE3052"/>
    <w:rsid w:val="00BE4CD0"/>
    <w:rsid w:val="00BF537E"/>
    <w:rsid w:val="00BF622B"/>
    <w:rsid w:val="00C147BA"/>
    <w:rsid w:val="00C15E1C"/>
    <w:rsid w:val="00C67B77"/>
    <w:rsid w:val="00C96622"/>
    <w:rsid w:val="00CA79B6"/>
    <w:rsid w:val="00CD6123"/>
    <w:rsid w:val="00CE3B2E"/>
    <w:rsid w:val="00CF31A6"/>
    <w:rsid w:val="00D02DFD"/>
    <w:rsid w:val="00D67E41"/>
    <w:rsid w:val="00DE29F7"/>
    <w:rsid w:val="00DE63A8"/>
    <w:rsid w:val="00E07562"/>
    <w:rsid w:val="00E323B0"/>
    <w:rsid w:val="00E329B5"/>
    <w:rsid w:val="00E35D5F"/>
    <w:rsid w:val="00E57484"/>
    <w:rsid w:val="00ED797A"/>
    <w:rsid w:val="00F21701"/>
    <w:rsid w:val="00F5591C"/>
    <w:rsid w:val="00F706C2"/>
    <w:rsid w:val="00FB2618"/>
    <w:rsid w:val="00FC2C1F"/>
    <w:rsid w:val="00FF07E3"/>
    <w:rsid w:val="018588B4"/>
    <w:rsid w:val="01F64B2C"/>
    <w:rsid w:val="05AAB672"/>
    <w:rsid w:val="0649DDC2"/>
    <w:rsid w:val="0749F0A9"/>
    <w:rsid w:val="07B84E68"/>
    <w:rsid w:val="09950A4F"/>
    <w:rsid w:val="0A2965A3"/>
    <w:rsid w:val="0A6D6D17"/>
    <w:rsid w:val="0C4EBA3D"/>
    <w:rsid w:val="0C8394CC"/>
    <w:rsid w:val="0D82F8C7"/>
    <w:rsid w:val="0F71C50D"/>
    <w:rsid w:val="10CF790D"/>
    <w:rsid w:val="114ABB14"/>
    <w:rsid w:val="128D1F87"/>
    <w:rsid w:val="14D6588E"/>
    <w:rsid w:val="14E8DF18"/>
    <w:rsid w:val="16A744CB"/>
    <w:rsid w:val="16F9CE4F"/>
    <w:rsid w:val="1C1094EC"/>
    <w:rsid w:val="1D1D0139"/>
    <w:rsid w:val="1FF16042"/>
    <w:rsid w:val="2022B72D"/>
    <w:rsid w:val="21AAB9E6"/>
    <w:rsid w:val="22C2000F"/>
    <w:rsid w:val="24125200"/>
    <w:rsid w:val="2652060D"/>
    <w:rsid w:val="29026F8B"/>
    <w:rsid w:val="2A0BEB07"/>
    <w:rsid w:val="2ADD62E7"/>
    <w:rsid w:val="2DF27048"/>
    <w:rsid w:val="2E236B4D"/>
    <w:rsid w:val="2F051273"/>
    <w:rsid w:val="2F60BFCD"/>
    <w:rsid w:val="30613F2F"/>
    <w:rsid w:val="3137FD97"/>
    <w:rsid w:val="3337BE42"/>
    <w:rsid w:val="33F15055"/>
    <w:rsid w:val="39AC0F23"/>
    <w:rsid w:val="3B16B77E"/>
    <w:rsid w:val="3CD4A32A"/>
    <w:rsid w:val="3DE76039"/>
    <w:rsid w:val="3EC256BA"/>
    <w:rsid w:val="3FE7EAE4"/>
    <w:rsid w:val="40473CD9"/>
    <w:rsid w:val="434BE54D"/>
    <w:rsid w:val="47C609B3"/>
    <w:rsid w:val="48799B24"/>
    <w:rsid w:val="4BA637CD"/>
    <w:rsid w:val="4D95E576"/>
    <w:rsid w:val="4D976D05"/>
    <w:rsid w:val="4EA4C28E"/>
    <w:rsid w:val="529928CC"/>
    <w:rsid w:val="52DDCDC1"/>
    <w:rsid w:val="548ACF13"/>
    <w:rsid w:val="59E51286"/>
    <w:rsid w:val="5B96A7D4"/>
    <w:rsid w:val="5BFED2C2"/>
    <w:rsid w:val="5C2BC04A"/>
    <w:rsid w:val="5CE36C83"/>
    <w:rsid w:val="5EA790F5"/>
    <w:rsid w:val="60C8E84B"/>
    <w:rsid w:val="623210F4"/>
    <w:rsid w:val="6588E30B"/>
    <w:rsid w:val="6C0EA06F"/>
    <w:rsid w:val="6D3AB9FF"/>
    <w:rsid w:val="6FB7AB8D"/>
    <w:rsid w:val="72C7D45A"/>
    <w:rsid w:val="73E5B808"/>
    <w:rsid w:val="74598F9B"/>
    <w:rsid w:val="75B2C5B3"/>
    <w:rsid w:val="77DED1BC"/>
    <w:rsid w:val="781DECF2"/>
    <w:rsid w:val="79B287C6"/>
    <w:rsid w:val="7BD1A9F0"/>
    <w:rsid w:val="7DAB3E70"/>
    <w:rsid w:val="7E559FE8"/>
    <w:rsid w:val="7F4E3A38"/>
    <w:rsid w:val="7F637C94"/>
    <w:rsid w:val="7FD5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F094"/>
  <w15:chartTrackingRefBased/>
  <w15:docId w15:val="{C9D40328-2689-4653-AA40-D83E9A81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qFormat/>
    <w:rsid w:val="00343B1F"/>
    <w:pPr>
      <w:tabs>
        <w:tab w:val="center" w:pos="4513"/>
        <w:tab w:val="right" w:pos="9026"/>
      </w:tabs>
      <w:spacing w:after="0" w:line="240" w:lineRule="auto"/>
    </w:pPr>
    <w:rPr>
      <w:rFonts w:ascii="Open Sans" w:hAnsi="Open Sans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43B1F"/>
    <w:rPr>
      <w:rFonts w:ascii="Open Sans" w:hAnsi="Open Sans"/>
      <w:sz w:val="18"/>
    </w:rPr>
  </w:style>
  <w:style w:type="paragraph" w:styleId="PlainText">
    <w:name w:val="Plain Text"/>
    <w:basedOn w:val="Normal"/>
    <w:link w:val="PlainTextChar"/>
    <w:uiPriority w:val="99"/>
    <w:unhideWhenUsed/>
    <w:rsid w:val="0009388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9388E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AA2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32ee287-e14b-456a-b861-df0dca72ed09" xsi:nil="true"/>
    <TaxCatchAll xmlns="1c4cfa2a-9723-4220-aee4-94785f6403bc" xsi:nil="true"/>
    <Function xmlns="b32ee287-e14b-456a-b861-df0dca72ed09" xsi:nil="true"/>
    <Owner xmlns="b32ee287-e14b-456a-b861-df0dca72ed09" xsi:nil="true"/>
    <lcf76f155ced4ddcb4097134ff3c332f xmlns="b32ee287-e14b-456a-b861-df0dca72ed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CCA2FE7C9E34C8885893ACB6D14B8" ma:contentTypeVersion="14" ma:contentTypeDescription="Create a new document." ma:contentTypeScope="" ma:versionID="6c03b73690d19fcc8018fabd2d280040">
  <xsd:schema xmlns:xsd="http://www.w3.org/2001/XMLSchema" xmlns:xs="http://www.w3.org/2001/XMLSchema" xmlns:p="http://schemas.microsoft.com/office/2006/metadata/properties" xmlns:ns2="b32ee287-e14b-456a-b861-df0dca72ed09" xmlns:ns3="1c4cfa2a-9723-4220-aee4-94785f6403bc" targetNamespace="http://schemas.microsoft.com/office/2006/metadata/properties" ma:root="true" ma:fieldsID="f5248f8537155484e9bd4c510180547a" ns2:_="" ns3:_="">
    <xsd:import namespace="b32ee287-e14b-456a-b861-df0dca72ed09"/>
    <xsd:import namespace="1c4cfa2a-9723-4220-aee4-94785f640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Owner" minOccurs="0"/>
                <xsd:element ref="ns2:Status" minOccurs="0"/>
                <xsd:element ref="ns2:Fun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ee287-e14b-456a-b861-df0dca72e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1" nillable="true" ma:displayName="Owner" ma:description="Which level should the document be owned by" ma:format="Dropdown" ma:internalName="Owner">
      <xsd:simpleType>
        <xsd:restriction base="dms:Choice">
          <xsd:enumeration value="OPC"/>
          <xsd:enumeration value="Bus Ops"/>
          <xsd:enumeration value="Choice 3"/>
        </xsd:restriction>
      </xsd:simpleType>
    </xsd:element>
    <xsd:element name="Status" ma:index="12" nillable="true" ma:displayName="Status" ma:format="Dropdown" ma:internalName="Status">
      <xsd:simpleType>
        <xsd:restriction base="dms:Choice">
          <xsd:enumeration value="To do"/>
          <xsd:enumeration value="Completed"/>
          <xsd:enumeration value="Previous draft"/>
          <xsd:enumeration value="Current"/>
          <xsd:enumeration value="Done but more work to do"/>
          <xsd:enumeration value="Choice 6"/>
        </xsd:restriction>
      </xsd:simpleType>
    </xsd:element>
    <xsd:element name="Function" ma:index="13" nillable="true" ma:displayName="Function" ma:format="Dropdown" ma:internalName="Function">
      <xsd:simpleType>
        <xsd:restriction base="dms:Choice">
          <xsd:enumeration value="Security"/>
          <xsd:enumeration value="Property"/>
          <xsd:enumeration value="Information Management"/>
          <xsd:enumeration value="Fraud &amp; Corruption"/>
          <xsd:enumeration value="Risk"/>
          <xsd:enumeration value="Privacy"/>
          <xsd:enumeration value="Integrity"/>
          <xsd:enumeration value="Content Manager"/>
          <xsd:enumeration value="Choice 9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3a8d99d-4a68-49f4-a359-8c72b1595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fa2a-9723-4220-aee4-94785f6403b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77eb677-367d-4cbe-a06e-53c50e4a0a3b}" ma:internalName="TaxCatchAll" ma:showField="CatchAllData" ma:web="1c4cfa2a-9723-4220-aee4-94785f640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1E090-4009-4269-A3F2-1F96D4C7DEAC}">
  <ds:schemaRefs>
    <ds:schemaRef ds:uri="http://schemas.microsoft.com/office/2006/metadata/properties"/>
    <ds:schemaRef ds:uri="http://schemas.microsoft.com/office/infopath/2007/PartnerControls"/>
    <ds:schemaRef ds:uri="b32ee287-e14b-456a-b861-df0dca72ed09"/>
    <ds:schemaRef ds:uri="1c4cfa2a-9723-4220-aee4-94785f6403bc"/>
  </ds:schemaRefs>
</ds:datastoreItem>
</file>

<file path=customXml/itemProps2.xml><?xml version="1.0" encoding="utf-8"?>
<ds:datastoreItem xmlns:ds="http://schemas.openxmlformats.org/officeDocument/2006/customXml" ds:itemID="{9FCCBDBA-C09A-4047-8EB8-C21BAC461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E23F0-A9E3-4631-BD67-00166DFA8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ee287-e14b-456a-b861-df0dca72ed09"/>
    <ds:schemaRef ds:uri="1c4cfa2a-9723-4220-aee4-94785f640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1841</Words>
  <Characters>13192</Characters>
  <Application>Microsoft Office Word</Application>
  <DocSecurity>0</DocSecurity>
  <Lines>547</Lines>
  <Paragraphs>430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Parliamentary Counsel</Company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Hogg, Aaron</cp:lastModifiedBy>
  <cp:revision>3</cp:revision>
  <dcterms:created xsi:type="dcterms:W3CDTF">2026-09-10T00:48:00Z</dcterms:created>
  <dcterms:modified xsi:type="dcterms:W3CDTF">2026-09-10T01:06:00Z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0x010100A61CCA2FE7C9E34C8885893ACB6D14B8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